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47EDA" w14:textId="022E948D" w:rsidR="001D5A74" w:rsidRPr="0017437E" w:rsidRDefault="001D5A74" w:rsidP="001D5A74">
      <w:pPr>
        <w:jc w:val="left"/>
        <w:rPr>
          <w:lang w:val="nl-BE"/>
        </w:rPr>
      </w:pPr>
      <w:r w:rsidRPr="0017437E">
        <w:rPr>
          <w:lang w:val="nl-BE"/>
        </w:rPr>
        <w:t>4.3.3 Ego-</w:t>
      </w:r>
      <w:r w:rsidR="009D4786">
        <w:rPr>
          <w:lang w:val="nl-BE"/>
        </w:rPr>
        <w:t>ondersteuning en grenzen stellen</w:t>
      </w:r>
      <w:r w:rsidRPr="0017437E">
        <w:rPr>
          <w:lang w:val="nl-BE"/>
        </w:rPr>
        <w:br/>
        <w:t xml:space="preserve"> Omschrijving vraagstellingstype Kinderen met een vraagstelling tot ‘ego-ondersteuning en grenzen stellen’ vertonen hoofdzakelijk externaliserend gedrag. Ze kunnen driftig zijn, prikkelbaar, wraakzuchtig. Ze kunnen anderen pesten, bedreigen, liegen, vechtpartijen beginnen of opzettelijk materiaal vernielen. Ze overtreden vaak de regels. Toch hebben deze leerlingen ook heel vaak internaliserende problemen zoals angst en depressieve klachten. Accenten in het opvoedend handelen Voor kinderen die deze specifieke vraag tot opvoeden stellen is lichamelijk contact belangrijk: het stoeien, leren fysiek spelen, het aanvaarden en respecteren van ‘stop’ regels. Andere aandachtspunten voor de begeleider zijn het positief bevestigen van, het aanvaarden van en het communiceren met leerlingen. Ook het zien van de intentie achter heel wat gedrag van de kinderen is belangrijk. Verder is bij de leerlingen, die horen tot de groep ego-ondersteuning en grenzen stellen, het verlangen naar de aanwezigheid van een volwassene die structuur biedt een aandachtspunt. Het aanbrengen van structuur draagt bij tot een veilige context waarbinnen leerlingen vertrouwen in zichzelf en in anderen kunnen opbouwen. Op schoolniveau dient er een alertheid te zijn om desgevallend het aanwezige, soms acute onwelzijn van deze kinderen op te merken.. Bovendien is het van belang bij deze leerlingen aandacht te besteden aan het leren en de voorwaarden om tot leren te komen. Vooraleer men over kan gaan tot leren dient er een leerbereidheid te zijn. Sommige kinderen hebben een aversie tegen de inhouden en zijn door negatieve ervaringen niet meer leerbereid. Wanneer de leerbereidheid aanwezig is komt het er op aan om structuren in het leren, te krijgen. Herhaling en het beperken tot de essentie zijn hierbij aandachtspunten. </w:t>
      </w:r>
    </w:p>
    <w:p w14:paraId="6C6C7692" w14:textId="180DBBB9" w:rsidR="001D5A74" w:rsidRPr="0017437E" w:rsidRDefault="001D5A74" w:rsidP="001D5A74">
      <w:pPr>
        <w:rPr>
          <w:lang w:val="nl-BE"/>
        </w:rPr>
      </w:pPr>
      <w:r w:rsidRPr="0017437E">
        <w:rPr>
          <w:lang w:val="nl-BE"/>
        </w:rPr>
        <w:br w:type="page"/>
      </w:r>
    </w:p>
    <w:p w14:paraId="00EF56D2" w14:textId="34315206" w:rsidR="00BD3CCC" w:rsidRPr="009930EC" w:rsidRDefault="009930EC" w:rsidP="009930EC">
      <w:pPr>
        <w:pStyle w:val="Kop2"/>
        <w:rPr>
          <w:rFonts w:ascii="Arial" w:hAnsi="Arial" w:cs="Arial"/>
          <w:lang w:val="nl-NL"/>
        </w:rPr>
      </w:pPr>
      <w:r w:rsidRPr="009930EC">
        <w:rPr>
          <w:rFonts w:ascii="Arial" w:hAnsi="Arial" w:cs="Arial"/>
          <w:lang w:val="nl-NL"/>
        </w:rPr>
        <w:lastRenderedPageBreak/>
        <w:t>Waar ik ga aan werken</w:t>
      </w:r>
      <w:r w:rsidR="00710B52" w:rsidRPr="009930EC">
        <w:rPr>
          <w:rFonts w:ascii="Arial" w:hAnsi="Arial" w:cs="Arial"/>
          <w:lang w:val="nl-NL"/>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3"/>
        <w:gridCol w:w="4664"/>
        <w:gridCol w:w="4667"/>
      </w:tblGrid>
      <w:tr w:rsidR="00BD3CCC" w:rsidRPr="009930EC" w14:paraId="7EA958CE" w14:textId="77777777" w:rsidTr="00A2259E">
        <w:tc>
          <w:tcPr>
            <w:tcW w:w="4663" w:type="dxa"/>
          </w:tcPr>
          <w:p w14:paraId="78E26FD5" w14:textId="77777777" w:rsidR="00BD3CCC" w:rsidRPr="009930EC" w:rsidRDefault="009930EC" w:rsidP="00A60559">
            <w:pPr>
              <w:spacing w:after="0" w:line="240" w:lineRule="auto"/>
              <w:rPr>
                <w:rFonts w:ascii="Arial" w:hAnsi="Arial" w:cs="Arial"/>
                <w:b/>
                <w:lang w:val="nl-NL"/>
              </w:rPr>
            </w:pPr>
            <w:r w:rsidRPr="009930EC">
              <w:rPr>
                <w:rFonts w:ascii="Arial" w:hAnsi="Arial" w:cs="Arial"/>
                <w:b/>
                <w:lang w:val="nl-NL"/>
              </w:rPr>
              <w:t xml:space="preserve">Thema </w:t>
            </w:r>
            <w:r w:rsidRPr="009930EC">
              <w:rPr>
                <w:rFonts w:ascii="Arial" w:hAnsi="Arial" w:cs="Arial"/>
                <w:b/>
                <w:lang w:val="nl-NL"/>
              </w:rPr>
              <w:br/>
            </w:r>
            <w:r>
              <w:rPr>
                <w:rFonts w:ascii="Arial" w:hAnsi="Arial" w:cs="Arial"/>
                <w:b/>
                <w:lang w:val="nl-NL"/>
              </w:rPr>
              <w:t>(stukje van de cirkel)</w:t>
            </w:r>
          </w:p>
        </w:tc>
        <w:tc>
          <w:tcPr>
            <w:tcW w:w="4664" w:type="dxa"/>
          </w:tcPr>
          <w:p w14:paraId="21E92B67" w14:textId="77777777" w:rsidR="00BD3CCC" w:rsidRPr="009930EC" w:rsidRDefault="009930EC" w:rsidP="00A60559">
            <w:pPr>
              <w:spacing w:after="0" w:line="240" w:lineRule="auto"/>
              <w:rPr>
                <w:rFonts w:ascii="Arial" w:hAnsi="Arial" w:cs="Arial"/>
                <w:b/>
                <w:lang w:val="nl-NL"/>
              </w:rPr>
            </w:pPr>
            <w:r>
              <w:rPr>
                <w:rFonts w:ascii="Arial" w:hAnsi="Arial" w:cs="Arial"/>
                <w:b/>
                <w:lang w:val="nl-NL"/>
              </w:rPr>
              <w:t xml:space="preserve">Doel speciaal voor mij </w:t>
            </w:r>
          </w:p>
        </w:tc>
        <w:tc>
          <w:tcPr>
            <w:tcW w:w="4667" w:type="dxa"/>
          </w:tcPr>
          <w:p w14:paraId="0932D887" w14:textId="77777777" w:rsidR="00BD3CCC" w:rsidRPr="009930EC" w:rsidRDefault="005C4D48" w:rsidP="00710B52">
            <w:pPr>
              <w:spacing w:after="0" w:line="240" w:lineRule="auto"/>
              <w:rPr>
                <w:rFonts w:ascii="Arial" w:hAnsi="Arial" w:cs="Arial"/>
                <w:b/>
                <w:lang w:val="nl-NL"/>
              </w:rPr>
            </w:pPr>
            <w:r>
              <w:rPr>
                <w:rFonts w:ascii="Arial" w:hAnsi="Arial" w:cs="Arial"/>
                <w:b/>
                <w:lang w:val="nl-NL"/>
              </w:rPr>
              <w:t>aanpak</w:t>
            </w:r>
          </w:p>
        </w:tc>
      </w:tr>
      <w:tr w:rsidR="00BD3CCC" w:rsidRPr="0017437E" w14:paraId="54FDF15F" w14:textId="77777777" w:rsidTr="00A2259E">
        <w:tc>
          <w:tcPr>
            <w:tcW w:w="4663" w:type="dxa"/>
          </w:tcPr>
          <w:p w14:paraId="41C0C5A8" w14:textId="77777777" w:rsidR="00BD3CCC" w:rsidRDefault="00BD3CCC" w:rsidP="00A60559">
            <w:pPr>
              <w:spacing w:after="0" w:line="240" w:lineRule="auto"/>
              <w:rPr>
                <w:rFonts w:ascii="Arial" w:hAnsi="Arial" w:cs="Arial"/>
                <w:lang w:val="nl-NL"/>
              </w:rPr>
            </w:pPr>
          </w:p>
          <w:p w14:paraId="1B6B8A63" w14:textId="77777777" w:rsidR="009930EC" w:rsidRDefault="009930EC" w:rsidP="00A60559">
            <w:pPr>
              <w:spacing w:after="0" w:line="240" w:lineRule="auto"/>
              <w:rPr>
                <w:rFonts w:ascii="Arial" w:hAnsi="Arial" w:cs="Arial"/>
                <w:lang w:val="nl-NL"/>
              </w:rPr>
            </w:pPr>
          </w:p>
          <w:p w14:paraId="07A8AEF7" w14:textId="77777777" w:rsidR="009930EC" w:rsidRDefault="009930EC" w:rsidP="00A60559">
            <w:pPr>
              <w:spacing w:after="0" w:line="240" w:lineRule="auto"/>
              <w:rPr>
                <w:rFonts w:ascii="Arial" w:hAnsi="Arial" w:cs="Arial"/>
                <w:lang w:val="nl-NL"/>
              </w:rPr>
            </w:pPr>
          </w:p>
          <w:p w14:paraId="6D4CF9A4" w14:textId="77777777" w:rsidR="009930EC" w:rsidRDefault="009930EC" w:rsidP="00A60559">
            <w:pPr>
              <w:spacing w:after="0" w:line="240" w:lineRule="auto"/>
              <w:rPr>
                <w:rFonts w:ascii="Arial" w:hAnsi="Arial" w:cs="Arial"/>
                <w:lang w:val="nl-NL"/>
              </w:rPr>
            </w:pPr>
          </w:p>
          <w:p w14:paraId="3D120675" w14:textId="77777777" w:rsidR="009930EC" w:rsidRPr="009930EC" w:rsidRDefault="005C4D48" w:rsidP="00A60559">
            <w:pPr>
              <w:spacing w:after="0" w:line="240" w:lineRule="auto"/>
              <w:rPr>
                <w:rFonts w:ascii="Arial" w:hAnsi="Arial" w:cs="Arial"/>
                <w:lang w:val="nl-NL"/>
              </w:rPr>
            </w:pPr>
            <w:r>
              <w:rPr>
                <w:rFonts w:ascii="Arial" w:hAnsi="Arial" w:cs="Arial"/>
                <w:lang w:val="nl-NL"/>
              </w:rPr>
              <w:t>Socio-emotionele ontwikkeling</w:t>
            </w:r>
          </w:p>
        </w:tc>
        <w:tc>
          <w:tcPr>
            <w:tcW w:w="4664" w:type="dxa"/>
          </w:tcPr>
          <w:p w14:paraId="778E9656" w14:textId="0585968F" w:rsidR="00710B52" w:rsidRPr="009930EC" w:rsidRDefault="00EB4A91" w:rsidP="00A60559">
            <w:pPr>
              <w:spacing w:after="0" w:line="240" w:lineRule="auto"/>
              <w:rPr>
                <w:rFonts w:ascii="Arial" w:hAnsi="Arial" w:cs="Arial"/>
                <w:lang w:val="nl-NL"/>
              </w:rPr>
            </w:pPr>
            <w:r w:rsidRPr="0017437E">
              <w:rPr>
                <w:lang w:val="nl-BE"/>
              </w:rPr>
              <w:t>De leerling komt tot rust in een beschermd milieu.</w:t>
            </w:r>
          </w:p>
        </w:tc>
        <w:tc>
          <w:tcPr>
            <w:tcW w:w="4667" w:type="dxa"/>
          </w:tcPr>
          <w:p w14:paraId="342A474C" w14:textId="27F1C97D" w:rsidR="00B65076" w:rsidRPr="0017437E" w:rsidRDefault="0017437E" w:rsidP="006B7761">
            <w:pPr>
              <w:spacing w:after="0" w:line="240" w:lineRule="auto"/>
              <w:rPr>
                <w:rFonts w:ascii="Arial" w:hAnsi="Arial" w:cs="Arial"/>
                <w:lang w:val="nl-BE"/>
              </w:rPr>
            </w:pPr>
            <w:r w:rsidRPr="0017437E">
              <w:rPr>
                <w:rFonts w:ascii="Arial" w:hAnsi="Arial" w:cs="Arial"/>
                <w:lang w:val="nl-BE"/>
              </w:rPr>
              <w:t xml:space="preserve">Omwille </w:t>
            </w:r>
            <w:r w:rsidR="009D4786">
              <w:rPr>
                <w:rFonts w:ascii="Arial" w:hAnsi="Arial" w:cs="Arial"/>
                <w:lang w:val="nl-BE"/>
              </w:rPr>
              <w:t>van de grote faalangst van X</w:t>
            </w:r>
            <w:r w:rsidRPr="0017437E">
              <w:rPr>
                <w:rFonts w:ascii="Arial" w:hAnsi="Arial" w:cs="Arial"/>
                <w:lang w:val="nl-BE"/>
              </w:rPr>
              <w:t xml:space="preserve"> en het </w:t>
            </w:r>
            <w:proofErr w:type="spellStart"/>
            <w:r w:rsidRPr="0017437E">
              <w:rPr>
                <w:rFonts w:ascii="Arial" w:hAnsi="Arial" w:cs="Arial"/>
                <w:lang w:val="nl-BE"/>
              </w:rPr>
              <w:t>externaliserende</w:t>
            </w:r>
            <w:proofErr w:type="spellEnd"/>
            <w:r w:rsidRPr="0017437E">
              <w:rPr>
                <w:rFonts w:ascii="Arial" w:hAnsi="Arial" w:cs="Arial"/>
                <w:lang w:val="nl-BE"/>
              </w:rPr>
              <w:t xml:space="preserve"> gedrag willen we inzetten op het tot rust komen van de leerling. We willen kunnen starten van een rustpunt en intrinsieke motivatie beko</w:t>
            </w:r>
            <w:r w:rsidR="009D4786">
              <w:rPr>
                <w:rFonts w:ascii="Arial" w:hAnsi="Arial" w:cs="Arial"/>
                <w:lang w:val="nl-BE"/>
              </w:rPr>
              <w:t>men om tot leren te komen. X</w:t>
            </w:r>
            <w:r w:rsidRPr="0017437E">
              <w:rPr>
                <w:rFonts w:ascii="Arial" w:hAnsi="Arial" w:cs="Arial"/>
                <w:lang w:val="nl-BE"/>
              </w:rPr>
              <w:t xml:space="preserve"> zelf heft geen inzicht in zijn eigen gedrag en legt de schuld van zijn handelen bij zijn problematiek en bijgevolg de verantwoordelijkheid bij anderen. </w:t>
            </w:r>
            <w:r w:rsidR="009D4786">
              <w:rPr>
                <w:rFonts w:ascii="Arial" w:hAnsi="Arial" w:cs="Arial"/>
                <w:lang w:val="nl-BE"/>
              </w:rPr>
              <w:t xml:space="preserve"> We willen herstarten bij X</w:t>
            </w:r>
            <w:r>
              <w:rPr>
                <w:rFonts w:ascii="Arial" w:hAnsi="Arial" w:cs="Arial"/>
                <w:lang w:val="nl-BE"/>
              </w:rPr>
              <w:t xml:space="preserve"> vanuit het blijven staan: tonen dat we niet achteruitgaan voor zijn gedrag maar dat we verwachten dat hij tot werken komt.</w:t>
            </w:r>
            <w:r w:rsidR="00EB4A91" w:rsidRPr="0017437E">
              <w:rPr>
                <w:rFonts w:ascii="Arial" w:hAnsi="Arial" w:cs="Arial"/>
                <w:lang w:val="nl-BE"/>
              </w:rPr>
              <w:t xml:space="preserve"> </w:t>
            </w:r>
          </w:p>
        </w:tc>
      </w:tr>
      <w:tr w:rsidR="00A2259E" w:rsidRPr="00745788" w14:paraId="0F034CB2" w14:textId="77777777" w:rsidTr="0070743B">
        <w:tc>
          <w:tcPr>
            <w:tcW w:w="13994" w:type="dxa"/>
            <w:gridSpan w:val="3"/>
          </w:tcPr>
          <w:p w14:paraId="7CF646B3" w14:textId="72E68AD9" w:rsidR="00A2259E" w:rsidRPr="00A2259E" w:rsidRDefault="00EB4A91" w:rsidP="006B7761">
            <w:pPr>
              <w:spacing w:after="0" w:line="240" w:lineRule="auto"/>
              <w:rPr>
                <w:rFonts w:ascii="Arial" w:hAnsi="Arial" w:cs="Arial"/>
                <w:b/>
              </w:rPr>
            </w:pPr>
            <w:proofErr w:type="spellStart"/>
            <w:r>
              <w:rPr>
                <w:rFonts w:ascii="Arial" w:hAnsi="Arial" w:cs="Arial"/>
                <w:b/>
              </w:rPr>
              <w:t>Evaluatie</w:t>
            </w:r>
            <w:proofErr w:type="spellEnd"/>
            <w:r>
              <w:rPr>
                <w:rFonts w:ascii="Arial" w:hAnsi="Arial" w:cs="Arial"/>
                <w:b/>
              </w:rPr>
              <w:t xml:space="preserve">: </w:t>
            </w:r>
          </w:p>
        </w:tc>
      </w:tr>
      <w:tr w:rsidR="00BD3CCC" w:rsidRPr="0017437E" w14:paraId="462882E3" w14:textId="77777777" w:rsidTr="00A2259E">
        <w:tc>
          <w:tcPr>
            <w:tcW w:w="4663" w:type="dxa"/>
          </w:tcPr>
          <w:p w14:paraId="2D219D48" w14:textId="77777777" w:rsidR="00BD3CCC" w:rsidRDefault="00BD3CCC" w:rsidP="00A60559">
            <w:pPr>
              <w:spacing w:after="0" w:line="240" w:lineRule="auto"/>
              <w:rPr>
                <w:rFonts w:ascii="Arial" w:hAnsi="Arial" w:cs="Arial"/>
              </w:rPr>
            </w:pPr>
          </w:p>
          <w:p w14:paraId="7D9BAFD7" w14:textId="77777777" w:rsidR="009930EC" w:rsidRDefault="009930EC" w:rsidP="00A60559">
            <w:pPr>
              <w:spacing w:after="0" w:line="240" w:lineRule="auto"/>
              <w:rPr>
                <w:rFonts w:ascii="Arial" w:hAnsi="Arial" w:cs="Arial"/>
              </w:rPr>
            </w:pPr>
          </w:p>
          <w:p w14:paraId="58B5BF65" w14:textId="77777777" w:rsidR="009930EC" w:rsidRDefault="005C4D48" w:rsidP="00A60559">
            <w:pPr>
              <w:spacing w:after="0" w:line="240" w:lineRule="auto"/>
              <w:rPr>
                <w:rFonts w:ascii="Arial" w:hAnsi="Arial" w:cs="Arial"/>
              </w:rPr>
            </w:pPr>
            <w:r>
              <w:rPr>
                <w:rFonts w:ascii="Arial" w:hAnsi="Arial" w:cs="Arial"/>
              </w:rPr>
              <w:t>Socio-</w:t>
            </w:r>
            <w:proofErr w:type="spellStart"/>
            <w:r>
              <w:rPr>
                <w:rFonts w:ascii="Arial" w:hAnsi="Arial" w:cs="Arial"/>
              </w:rPr>
              <w:t>emotionele</w:t>
            </w:r>
            <w:proofErr w:type="spellEnd"/>
            <w:r>
              <w:rPr>
                <w:rFonts w:ascii="Arial" w:hAnsi="Arial" w:cs="Arial"/>
              </w:rPr>
              <w:t xml:space="preserve"> </w:t>
            </w:r>
            <w:proofErr w:type="spellStart"/>
            <w:r>
              <w:rPr>
                <w:rFonts w:ascii="Arial" w:hAnsi="Arial" w:cs="Arial"/>
              </w:rPr>
              <w:t>ontwikkeling</w:t>
            </w:r>
            <w:proofErr w:type="spellEnd"/>
          </w:p>
          <w:p w14:paraId="4F7C5BEF" w14:textId="77777777" w:rsidR="009930EC" w:rsidRDefault="009930EC" w:rsidP="00A60559">
            <w:pPr>
              <w:spacing w:after="0" w:line="240" w:lineRule="auto"/>
              <w:rPr>
                <w:rFonts w:ascii="Arial" w:hAnsi="Arial" w:cs="Arial"/>
              </w:rPr>
            </w:pPr>
          </w:p>
          <w:p w14:paraId="70DFBC48" w14:textId="77777777" w:rsidR="009930EC" w:rsidRPr="00745788" w:rsidRDefault="009930EC" w:rsidP="00A60559">
            <w:pPr>
              <w:spacing w:after="0" w:line="240" w:lineRule="auto"/>
              <w:rPr>
                <w:rFonts w:ascii="Arial" w:hAnsi="Arial" w:cs="Arial"/>
              </w:rPr>
            </w:pPr>
          </w:p>
        </w:tc>
        <w:tc>
          <w:tcPr>
            <w:tcW w:w="4664" w:type="dxa"/>
          </w:tcPr>
          <w:p w14:paraId="52471BE7" w14:textId="23B34567" w:rsidR="00BD3CCC" w:rsidRPr="0017437E" w:rsidRDefault="00EB4A91" w:rsidP="00A60559">
            <w:pPr>
              <w:spacing w:after="0" w:line="240" w:lineRule="auto"/>
              <w:rPr>
                <w:rFonts w:ascii="Arial" w:hAnsi="Arial" w:cs="Arial"/>
                <w:lang w:val="nl-BE"/>
              </w:rPr>
            </w:pPr>
            <w:r w:rsidRPr="0017437E">
              <w:rPr>
                <w:lang w:val="nl-BE"/>
              </w:rPr>
              <w:t>De leerling heeft inzicht in zijn problematiek en de consequenties ervan.</w:t>
            </w:r>
          </w:p>
        </w:tc>
        <w:tc>
          <w:tcPr>
            <w:tcW w:w="4667" w:type="dxa"/>
          </w:tcPr>
          <w:p w14:paraId="0D064F9A" w14:textId="16E888F2" w:rsidR="00BD3CCC" w:rsidRPr="0017437E" w:rsidRDefault="009D4786" w:rsidP="00A60559">
            <w:pPr>
              <w:spacing w:after="0" w:line="240" w:lineRule="auto"/>
              <w:rPr>
                <w:rFonts w:ascii="Arial" w:hAnsi="Arial" w:cs="Arial"/>
                <w:lang w:val="nl-BE"/>
              </w:rPr>
            </w:pPr>
            <w:r>
              <w:rPr>
                <w:rFonts w:ascii="Arial" w:hAnsi="Arial" w:cs="Arial"/>
                <w:lang w:val="nl-BE"/>
              </w:rPr>
              <w:t>X</w:t>
            </w:r>
            <w:r w:rsidR="0017437E">
              <w:rPr>
                <w:rFonts w:ascii="Arial" w:hAnsi="Arial" w:cs="Arial"/>
                <w:lang w:val="nl-BE"/>
              </w:rPr>
              <w:t xml:space="preserve"> geeft aan dat we een school zijn voor buitengewoon onderwijs en dat wij dus maar moeten kunnen omgaan met zijn probleem. Dat maakt dat hij samenvalt met zijn problematiek en geen realistisch zelfbeeld opbouwt. Om  dit</w:t>
            </w:r>
            <w:r>
              <w:rPr>
                <w:rFonts w:ascii="Arial" w:hAnsi="Arial" w:cs="Arial"/>
                <w:lang w:val="nl-BE"/>
              </w:rPr>
              <w:t xml:space="preserve"> te ondersteunen willen we X</w:t>
            </w:r>
            <w:r w:rsidR="0017437E">
              <w:rPr>
                <w:rFonts w:ascii="Arial" w:hAnsi="Arial" w:cs="Arial"/>
                <w:lang w:val="nl-BE"/>
              </w:rPr>
              <w:t xml:space="preserve"> duiden op zijn verantwoordelijkheid en dat hij niet samenvalt met zijn probleem. We willen zijn problematiek in perspectief plaatsen en hem wijzen op de ‘gezonde’ stukken , waar hij wel controle heeft op zijn gedrag. Op deze manier kan hij deze stukken meer gaan aanspreken.</w:t>
            </w:r>
            <w:r w:rsidR="00EB4A91" w:rsidRPr="0017437E">
              <w:rPr>
                <w:rFonts w:ascii="Arial" w:hAnsi="Arial" w:cs="Arial"/>
                <w:lang w:val="nl-BE"/>
              </w:rPr>
              <w:t xml:space="preserve"> </w:t>
            </w:r>
          </w:p>
        </w:tc>
      </w:tr>
      <w:tr w:rsidR="00A2259E" w:rsidRPr="00745788" w14:paraId="798E6262" w14:textId="77777777" w:rsidTr="003F596D">
        <w:tc>
          <w:tcPr>
            <w:tcW w:w="13994" w:type="dxa"/>
            <w:gridSpan w:val="3"/>
          </w:tcPr>
          <w:p w14:paraId="768F7BD4" w14:textId="746C824E" w:rsidR="00A2259E" w:rsidRPr="00A2259E" w:rsidRDefault="00A2259E" w:rsidP="00EB4A91">
            <w:pPr>
              <w:spacing w:after="0" w:line="240" w:lineRule="auto"/>
              <w:rPr>
                <w:rFonts w:ascii="Arial" w:hAnsi="Arial" w:cs="Arial"/>
                <w:b/>
              </w:rPr>
            </w:pPr>
            <w:proofErr w:type="spellStart"/>
            <w:r>
              <w:rPr>
                <w:rFonts w:ascii="Arial" w:hAnsi="Arial" w:cs="Arial"/>
                <w:b/>
              </w:rPr>
              <w:t>Evaluatie</w:t>
            </w:r>
            <w:proofErr w:type="spellEnd"/>
            <w:r>
              <w:rPr>
                <w:rFonts w:ascii="Arial" w:hAnsi="Arial" w:cs="Arial"/>
                <w:b/>
              </w:rPr>
              <w:t xml:space="preserve">: </w:t>
            </w:r>
          </w:p>
        </w:tc>
      </w:tr>
      <w:tr w:rsidR="00BD3CCC" w:rsidRPr="0017437E" w14:paraId="34A1C00A" w14:textId="77777777" w:rsidTr="00A2259E">
        <w:tc>
          <w:tcPr>
            <w:tcW w:w="4663" w:type="dxa"/>
          </w:tcPr>
          <w:p w14:paraId="1B32244C" w14:textId="77777777" w:rsidR="00BD3CCC" w:rsidRDefault="00BD3CCC" w:rsidP="00A60559">
            <w:pPr>
              <w:spacing w:after="0" w:line="240" w:lineRule="auto"/>
              <w:rPr>
                <w:rFonts w:ascii="Arial" w:hAnsi="Arial" w:cs="Arial"/>
              </w:rPr>
            </w:pPr>
          </w:p>
          <w:p w14:paraId="6DA72550" w14:textId="77777777" w:rsidR="009930EC" w:rsidRDefault="009930EC" w:rsidP="00A60559">
            <w:pPr>
              <w:spacing w:after="0" w:line="240" w:lineRule="auto"/>
              <w:rPr>
                <w:rFonts w:ascii="Arial" w:hAnsi="Arial" w:cs="Arial"/>
              </w:rPr>
            </w:pPr>
          </w:p>
          <w:p w14:paraId="404F669F" w14:textId="77777777" w:rsidR="009930EC" w:rsidRDefault="005C4D48" w:rsidP="00A60559">
            <w:pPr>
              <w:spacing w:after="0" w:line="240" w:lineRule="auto"/>
              <w:rPr>
                <w:rFonts w:ascii="Arial" w:hAnsi="Arial" w:cs="Arial"/>
              </w:rPr>
            </w:pPr>
            <w:r>
              <w:rPr>
                <w:rFonts w:ascii="Arial" w:hAnsi="Arial" w:cs="Arial"/>
              </w:rPr>
              <w:t>Socio-</w:t>
            </w:r>
            <w:proofErr w:type="spellStart"/>
            <w:r>
              <w:rPr>
                <w:rFonts w:ascii="Arial" w:hAnsi="Arial" w:cs="Arial"/>
              </w:rPr>
              <w:t>emotionele</w:t>
            </w:r>
            <w:proofErr w:type="spellEnd"/>
            <w:r>
              <w:rPr>
                <w:rFonts w:ascii="Arial" w:hAnsi="Arial" w:cs="Arial"/>
              </w:rPr>
              <w:t xml:space="preserve"> </w:t>
            </w:r>
            <w:proofErr w:type="spellStart"/>
            <w:r>
              <w:rPr>
                <w:rFonts w:ascii="Arial" w:hAnsi="Arial" w:cs="Arial"/>
              </w:rPr>
              <w:t>ontwikkeling</w:t>
            </w:r>
            <w:proofErr w:type="spellEnd"/>
          </w:p>
          <w:p w14:paraId="4120C5A4" w14:textId="77777777" w:rsidR="009930EC" w:rsidRDefault="009930EC" w:rsidP="00A60559">
            <w:pPr>
              <w:spacing w:after="0" w:line="240" w:lineRule="auto"/>
              <w:rPr>
                <w:rFonts w:ascii="Arial" w:hAnsi="Arial" w:cs="Arial"/>
              </w:rPr>
            </w:pPr>
          </w:p>
          <w:p w14:paraId="214B034A" w14:textId="77777777" w:rsidR="009930EC" w:rsidRDefault="009930EC" w:rsidP="00A60559">
            <w:pPr>
              <w:spacing w:after="0" w:line="240" w:lineRule="auto"/>
              <w:rPr>
                <w:rFonts w:ascii="Arial" w:hAnsi="Arial" w:cs="Arial"/>
              </w:rPr>
            </w:pPr>
          </w:p>
          <w:p w14:paraId="55C9F823" w14:textId="77777777" w:rsidR="009930EC" w:rsidRPr="00745788" w:rsidRDefault="009930EC" w:rsidP="00A60559">
            <w:pPr>
              <w:spacing w:after="0" w:line="240" w:lineRule="auto"/>
              <w:rPr>
                <w:rFonts w:ascii="Arial" w:hAnsi="Arial" w:cs="Arial"/>
              </w:rPr>
            </w:pPr>
          </w:p>
        </w:tc>
        <w:tc>
          <w:tcPr>
            <w:tcW w:w="4664" w:type="dxa"/>
          </w:tcPr>
          <w:p w14:paraId="404130C7" w14:textId="792BCF65" w:rsidR="00BD3CCC" w:rsidRPr="0017437E" w:rsidRDefault="00EB4A91" w:rsidP="00A60559">
            <w:pPr>
              <w:spacing w:after="0" w:line="240" w:lineRule="auto"/>
              <w:rPr>
                <w:rFonts w:ascii="Arial" w:hAnsi="Arial" w:cs="Arial"/>
                <w:lang w:val="nl-BE"/>
              </w:rPr>
            </w:pPr>
            <w:r w:rsidRPr="0017437E">
              <w:rPr>
                <w:lang w:val="nl-BE"/>
              </w:rPr>
              <w:t>De leerling reageert adequaat op emoties .</w:t>
            </w:r>
          </w:p>
        </w:tc>
        <w:tc>
          <w:tcPr>
            <w:tcW w:w="4667" w:type="dxa"/>
          </w:tcPr>
          <w:p w14:paraId="1FF928DF" w14:textId="26964BB6" w:rsidR="00BD3CCC" w:rsidRPr="0017437E" w:rsidRDefault="009D4786" w:rsidP="00A60559">
            <w:pPr>
              <w:spacing w:after="0" w:line="240" w:lineRule="auto"/>
              <w:rPr>
                <w:rFonts w:ascii="Arial" w:hAnsi="Arial" w:cs="Arial"/>
                <w:lang w:val="nl-BE"/>
              </w:rPr>
            </w:pPr>
            <w:r>
              <w:rPr>
                <w:rFonts w:ascii="Arial" w:hAnsi="Arial" w:cs="Arial"/>
                <w:lang w:val="nl-BE"/>
              </w:rPr>
              <w:t>X</w:t>
            </w:r>
            <w:r w:rsidR="0017437E">
              <w:rPr>
                <w:rFonts w:ascii="Arial" w:hAnsi="Arial" w:cs="Arial"/>
                <w:lang w:val="nl-BE"/>
              </w:rPr>
              <w:t xml:space="preserve"> gaat meteen verbaal sterk reageren bij negatieve gevoelens. Hij wordt meteen overprikkeld vanuit zijn gevoel waarop hij niet meer k</w:t>
            </w:r>
            <w:r>
              <w:rPr>
                <w:rFonts w:ascii="Arial" w:hAnsi="Arial" w:cs="Arial"/>
                <w:lang w:val="nl-BE"/>
              </w:rPr>
              <w:t>an doseren. We willen dat X</w:t>
            </w:r>
            <w:r w:rsidR="0017437E">
              <w:rPr>
                <w:rFonts w:ascii="Arial" w:hAnsi="Arial" w:cs="Arial"/>
                <w:lang w:val="nl-BE"/>
              </w:rPr>
              <w:t xml:space="preserve"> minder in verweer gaat door sterk te roep</w:t>
            </w:r>
            <w:r>
              <w:rPr>
                <w:rFonts w:ascii="Arial" w:hAnsi="Arial" w:cs="Arial"/>
                <w:lang w:val="nl-BE"/>
              </w:rPr>
              <w:t>en. We verwachten niet dat X</w:t>
            </w:r>
            <w:r w:rsidR="0017437E">
              <w:rPr>
                <w:rFonts w:ascii="Arial" w:hAnsi="Arial" w:cs="Arial"/>
                <w:lang w:val="nl-BE"/>
              </w:rPr>
              <w:t xml:space="preserve"> me</w:t>
            </w:r>
            <w:r>
              <w:rPr>
                <w:rFonts w:ascii="Arial" w:hAnsi="Arial" w:cs="Arial"/>
                <w:lang w:val="nl-BE"/>
              </w:rPr>
              <w:t>teen gevoel kan omzetten in adeq</w:t>
            </w:r>
            <w:r w:rsidR="0017437E">
              <w:rPr>
                <w:rFonts w:ascii="Arial" w:hAnsi="Arial" w:cs="Arial"/>
                <w:lang w:val="nl-BE"/>
              </w:rPr>
              <w:t>uaat handelen maar we verwachten wel dat hij zijn stemvo</w:t>
            </w:r>
            <w:r>
              <w:rPr>
                <w:rFonts w:ascii="Arial" w:hAnsi="Arial" w:cs="Arial"/>
                <w:lang w:val="nl-BE"/>
              </w:rPr>
              <w:t>lume in eerste instantie kan do</w:t>
            </w:r>
            <w:bookmarkStart w:id="0" w:name="_GoBack"/>
            <w:bookmarkEnd w:id="0"/>
            <w:r w:rsidR="0017437E">
              <w:rPr>
                <w:rFonts w:ascii="Arial" w:hAnsi="Arial" w:cs="Arial"/>
                <w:lang w:val="nl-BE"/>
              </w:rPr>
              <w:t>seren.</w:t>
            </w:r>
          </w:p>
        </w:tc>
      </w:tr>
      <w:tr w:rsidR="00A2259E" w:rsidRPr="00745788" w14:paraId="33959907" w14:textId="77777777" w:rsidTr="003B2CC1">
        <w:tc>
          <w:tcPr>
            <w:tcW w:w="13994" w:type="dxa"/>
            <w:gridSpan w:val="3"/>
          </w:tcPr>
          <w:p w14:paraId="701D6AC2" w14:textId="4C7802A2" w:rsidR="00A2259E" w:rsidRPr="00A2259E" w:rsidRDefault="00EB4A91" w:rsidP="00A60559">
            <w:pPr>
              <w:spacing w:after="0" w:line="240" w:lineRule="auto"/>
              <w:rPr>
                <w:rFonts w:ascii="Arial" w:hAnsi="Arial" w:cs="Arial"/>
                <w:b/>
              </w:rPr>
            </w:pPr>
            <w:proofErr w:type="spellStart"/>
            <w:r>
              <w:rPr>
                <w:rFonts w:ascii="Arial" w:hAnsi="Arial" w:cs="Arial"/>
                <w:b/>
              </w:rPr>
              <w:t>Evaluatie</w:t>
            </w:r>
            <w:proofErr w:type="spellEnd"/>
            <w:r>
              <w:rPr>
                <w:rFonts w:ascii="Arial" w:hAnsi="Arial" w:cs="Arial"/>
                <w:b/>
              </w:rPr>
              <w:t>:</w:t>
            </w:r>
          </w:p>
        </w:tc>
      </w:tr>
    </w:tbl>
    <w:p w14:paraId="0CB89ABD" w14:textId="77777777" w:rsidR="00BB6268" w:rsidRPr="00BB6268" w:rsidRDefault="00BB6268" w:rsidP="00BB6268">
      <w:pPr>
        <w:rPr>
          <w:lang w:val="nl-NL"/>
        </w:rPr>
      </w:pPr>
    </w:p>
    <w:sectPr w:rsidR="00BB6268" w:rsidRPr="00BB6268" w:rsidSect="00F54493">
      <w:headerReference w:type="first" r:id="rId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52ED3" w14:textId="77777777" w:rsidR="00471191" w:rsidRDefault="00471191" w:rsidP="007C6073">
      <w:pPr>
        <w:spacing w:after="0" w:line="240" w:lineRule="auto"/>
      </w:pPr>
      <w:r>
        <w:separator/>
      </w:r>
    </w:p>
  </w:endnote>
  <w:endnote w:type="continuationSeparator" w:id="0">
    <w:p w14:paraId="06D1E0A8" w14:textId="77777777" w:rsidR="00471191" w:rsidRDefault="00471191" w:rsidP="007C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9AC90" w14:textId="77777777" w:rsidR="00471191" w:rsidRDefault="00471191" w:rsidP="007C6073">
      <w:pPr>
        <w:spacing w:after="0" w:line="240" w:lineRule="auto"/>
      </w:pPr>
      <w:r>
        <w:separator/>
      </w:r>
    </w:p>
  </w:footnote>
  <w:footnote w:type="continuationSeparator" w:id="0">
    <w:p w14:paraId="033C2510" w14:textId="77777777" w:rsidR="00471191" w:rsidRDefault="00471191" w:rsidP="007C6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7EBC1" w14:textId="77777777" w:rsidR="00CC7BBD" w:rsidRPr="009930EC" w:rsidRDefault="00107B95" w:rsidP="00CC7BBD">
    <w:pPr>
      <w:rPr>
        <w:rFonts w:ascii="Arial" w:hAnsi="Arial" w:cs="Arial"/>
        <w:b/>
        <w:bCs/>
        <w:noProof/>
        <w:sz w:val="32"/>
        <w:lang w:val="nl-NL"/>
      </w:rPr>
    </w:pPr>
    <w:r>
      <w:rPr>
        <w:noProof/>
        <w:lang w:val="nl-BE" w:eastAsia="nl-BE" w:bidi="ar-SA"/>
      </w:rPr>
      <w:drawing>
        <wp:anchor distT="0" distB="0" distL="114300" distR="114300" simplePos="0" relativeHeight="251661312" behindDoc="0" locked="0" layoutInCell="1" allowOverlap="1" wp14:anchorId="3F5C68E7" wp14:editId="5731436D">
          <wp:simplePos x="0" y="0"/>
          <wp:positionH relativeFrom="column">
            <wp:posOffset>7529830</wp:posOffset>
          </wp:positionH>
          <wp:positionV relativeFrom="paragraph">
            <wp:posOffset>-192405</wp:posOffset>
          </wp:positionV>
          <wp:extent cx="1714500" cy="12026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104" t="18679" r="24486" b="6774"/>
                  <a:stretch/>
                </pic:blipFill>
                <pic:spPr bwMode="auto">
                  <a:xfrm>
                    <a:off x="0" y="0"/>
                    <a:ext cx="1714500" cy="1202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7761">
      <w:rPr>
        <w:rFonts w:ascii="Arial" w:hAnsi="Arial" w:cs="Arial"/>
        <w:b/>
        <w:noProof/>
        <w:sz w:val="24"/>
        <w:szCs w:val="24"/>
        <w:lang w:val="nl-NL" w:eastAsia="nl-NL"/>
      </w:rPr>
      <w:t>B.E.U -handelingsplan</w:t>
    </w:r>
  </w:p>
  <w:p w14:paraId="4D7C342A" w14:textId="7F43E764" w:rsidR="00CC7BBD" w:rsidRPr="009930EC" w:rsidRDefault="00CC7BBD" w:rsidP="00CC7BBD">
    <w:pPr>
      <w:rPr>
        <w:rFonts w:ascii="Arial" w:hAnsi="Arial" w:cs="Arial"/>
        <w:b/>
        <w:color w:val="7030A0"/>
        <w:sz w:val="24"/>
        <w:szCs w:val="24"/>
        <w:lang w:val="nl-NL"/>
      </w:rPr>
    </w:pPr>
    <w:r w:rsidRPr="009930EC">
      <w:rPr>
        <w:rFonts w:ascii="Arial" w:hAnsi="Arial" w:cs="Arial"/>
        <w:b/>
        <w:sz w:val="24"/>
        <w:szCs w:val="24"/>
        <w:lang w:val="nl-NL"/>
      </w:rPr>
      <w:t xml:space="preserve">Naam leerling: </w:t>
    </w:r>
  </w:p>
  <w:p w14:paraId="30E9FC10" w14:textId="54E24AFD" w:rsidR="00CC7BBD" w:rsidRPr="009930EC" w:rsidRDefault="009D4786" w:rsidP="00CC7BBD">
    <w:pPr>
      <w:pBdr>
        <w:top w:val="single" w:sz="4" w:space="1" w:color="auto"/>
      </w:pBdr>
      <w:rPr>
        <w:rFonts w:ascii="Arial" w:hAnsi="Arial" w:cs="Arial"/>
        <w:lang w:val="nl-NL"/>
      </w:rPr>
    </w:pPr>
    <w:r>
      <w:rPr>
        <w:rFonts w:ascii="Arial" w:hAnsi="Arial" w:cs="Arial"/>
        <w:lang w:val="nl-NL"/>
      </w:rPr>
      <w:t>Klas:</w:t>
    </w:r>
  </w:p>
  <w:p w14:paraId="1B77AC42" w14:textId="77777777" w:rsidR="00CC7BBD" w:rsidRPr="009930EC" w:rsidRDefault="00CC7BBD">
    <w:pPr>
      <w:pStyle w:val="Koptekst"/>
      <w:rPr>
        <w:lang w:val="nl-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A1A"/>
    <w:multiLevelType w:val="hybridMultilevel"/>
    <w:tmpl w:val="977019A2"/>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 w15:restartNumberingAfterBreak="0">
    <w:nsid w:val="091109E4"/>
    <w:multiLevelType w:val="hybridMultilevel"/>
    <w:tmpl w:val="535EC926"/>
    <w:lvl w:ilvl="0" w:tplc="9E3CE122">
      <w:numFmt w:val="bullet"/>
      <w:lvlText w:val="-"/>
      <w:lvlJc w:val="left"/>
      <w:pPr>
        <w:ind w:left="1065" w:hanging="360"/>
      </w:pPr>
      <w:rPr>
        <w:rFonts w:ascii="Cambria" w:eastAsia="Times New Roman" w:hAnsi="Cambria" w:hint="default"/>
      </w:rPr>
    </w:lvl>
    <w:lvl w:ilvl="1" w:tplc="08130003" w:tentative="1">
      <w:start w:val="1"/>
      <w:numFmt w:val="bullet"/>
      <w:lvlText w:val="o"/>
      <w:lvlJc w:val="left"/>
      <w:pPr>
        <w:ind w:left="1785" w:hanging="360"/>
      </w:pPr>
      <w:rPr>
        <w:rFonts w:ascii="Courier New" w:hAnsi="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2" w15:restartNumberingAfterBreak="0">
    <w:nsid w:val="0D0224BF"/>
    <w:multiLevelType w:val="hybridMultilevel"/>
    <w:tmpl w:val="DF6CBE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E5F597C"/>
    <w:multiLevelType w:val="hybridMultilevel"/>
    <w:tmpl w:val="51688CFC"/>
    <w:lvl w:ilvl="0" w:tplc="C74E7D0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6CC2ADA"/>
    <w:multiLevelType w:val="hybridMultilevel"/>
    <w:tmpl w:val="684A7B7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2BDA77D9"/>
    <w:multiLevelType w:val="hybridMultilevel"/>
    <w:tmpl w:val="5FCA4C5C"/>
    <w:lvl w:ilvl="0" w:tplc="56C649D2">
      <w:start w:val="29"/>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EA35A73"/>
    <w:multiLevelType w:val="hybridMultilevel"/>
    <w:tmpl w:val="9DE02C24"/>
    <w:lvl w:ilvl="0" w:tplc="0813000F">
      <w:start w:val="1"/>
      <w:numFmt w:val="decimal"/>
      <w:lvlText w:val="%1."/>
      <w:lvlJc w:val="left"/>
      <w:pPr>
        <w:ind w:left="720" w:hanging="360"/>
      </w:pPr>
      <w:rPr>
        <w:rFonts w:cs="Times New Roman" w:hint="default"/>
      </w:rPr>
    </w:lvl>
    <w:lvl w:ilvl="1" w:tplc="4C64F75E">
      <w:start w:val="1"/>
      <w:numFmt w:val="decimal"/>
      <w:lvlText w:val="%2."/>
      <w:lvlJc w:val="left"/>
      <w:pPr>
        <w:ind w:left="1440" w:hanging="360"/>
      </w:pPr>
      <w:rPr>
        <w:rFonts w:cs="Times New Roman" w:hint="default"/>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7" w15:restartNumberingAfterBreak="0">
    <w:nsid w:val="37D52256"/>
    <w:multiLevelType w:val="hybridMultilevel"/>
    <w:tmpl w:val="717C0B60"/>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8" w15:restartNumberingAfterBreak="0">
    <w:nsid w:val="3AAB617C"/>
    <w:multiLevelType w:val="hybridMultilevel"/>
    <w:tmpl w:val="16984478"/>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9" w15:restartNumberingAfterBreak="0">
    <w:nsid w:val="3EC1405A"/>
    <w:multiLevelType w:val="hybridMultilevel"/>
    <w:tmpl w:val="F34894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5CA1779"/>
    <w:multiLevelType w:val="hybridMultilevel"/>
    <w:tmpl w:val="83C24808"/>
    <w:lvl w:ilvl="0" w:tplc="08130001">
      <w:start w:val="1"/>
      <w:numFmt w:val="bullet"/>
      <w:lvlText w:val=""/>
      <w:lvlJc w:val="left"/>
      <w:pPr>
        <w:ind w:left="1425" w:hanging="360"/>
      </w:pPr>
      <w:rPr>
        <w:rFonts w:ascii="Symbol" w:hAnsi="Symbol" w:hint="default"/>
      </w:rPr>
    </w:lvl>
    <w:lvl w:ilvl="1" w:tplc="08130003" w:tentative="1">
      <w:start w:val="1"/>
      <w:numFmt w:val="bullet"/>
      <w:lvlText w:val="o"/>
      <w:lvlJc w:val="left"/>
      <w:pPr>
        <w:ind w:left="2145" w:hanging="360"/>
      </w:pPr>
      <w:rPr>
        <w:rFonts w:ascii="Courier New" w:hAnsi="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11" w15:restartNumberingAfterBreak="0">
    <w:nsid w:val="47B530B3"/>
    <w:multiLevelType w:val="hybridMultilevel"/>
    <w:tmpl w:val="B5F03BCA"/>
    <w:lvl w:ilvl="0" w:tplc="710C47EC">
      <w:start w:val="29"/>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DB309D9"/>
    <w:multiLevelType w:val="hybridMultilevel"/>
    <w:tmpl w:val="10863C4A"/>
    <w:lvl w:ilvl="0" w:tplc="08130001">
      <w:start w:val="1"/>
      <w:numFmt w:val="bullet"/>
      <w:lvlText w:val=""/>
      <w:lvlJc w:val="left"/>
      <w:pPr>
        <w:ind w:left="1425" w:hanging="360"/>
      </w:pPr>
      <w:rPr>
        <w:rFonts w:ascii="Symbol" w:hAnsi="Symbol" w:hint="default"/>
      </w:rPr>
    </w:lvl>
    <w:lvl w:ilvl="1" w:tplc="08130003" w:tentative="1">
      <w:start w:val="1"/>
      <w:numFmt w:val="bullet"/>
      <w:lvlText w:val="o"/>
      <w:lvlJc w:val="left"/>
      <w:pPr>
        <w:ind w:left="2145" w:hanging="360"/>
      </w:pPr>
      <w:rPr>
        <w:rFonts w:ascii="Courier New" w:hAnsi="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13" w15:restartNumberingAfterBreak="0">
    <w:nsid w:val="516555ED"/>
    <w:multiLevelType w:val="hybridMultilevel"/>
    <w:tmpl w:val="440AA9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AB9311D"/>
    <w:multiLevelType w:val="hybridMultilevel"/>
    <w:tmpl w:val="BEE042E8"/>
    <w:lvl w:ilvl="0" w:tplc="066EF670">
      <w:start w:val="27"/>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DB536D0"/>
    <w:multiLevelType w:val="hybridMultilevel"/>
    <w:tmpl w:val="19AC2ED6"/>
    <w:lvl w:ilvl="0" w:tplc="517EB5A4">
      <w:start w:val="1"/>
      <w:numFmt w:val="decimal"/>
      <w:lvlText w:val="%1."/>
      <w:lvlJc w:val="left"/>
      <w:pPr>
        <w:ind w:left="720" w:hanging="360"/>
      </w:pPr>
      <w:rPr>
        <w:rFonts w:ascii="Cambria" w:hAnsi="Cambria" w:cs="Times New Roman" w:hint="default"/>
        <w:sz w:val="32"/>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6" w15:restartNumberingAfterBreak="0">
    <w:nsid w:val="63DF3584"/>
    <w:multiLevelType w:val="hybridMultilevel"/>
    <w:tmpl w:val="F816F7D6"/>
    <w:lvl w:ilvl="0" w:tplc="EFBA79A2">
      <w:numFmt w:val="bullet"/>
      <w:lvlText w:val="-"/>
      <w:lvlJc w:val="left"/>
      <w:pPr>
        <w:ind w:left="644"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6826860"/>
    <w:multiLevelType w:val="hybridMultilevel"/>
    <w:tmpl w:val="D47E9894"/>
    <w:lvl w:ilvl="0" w:tplc="08130019">
      <w:start w:val="1"/>
      <w:numFmt w:val="lowerLetter"/>
      <w:lvlText w:val="%1."/>
      <w:lvlJc w:val="left"/>
      <w:pPr>
        <w:ind w:left="720" w:hanging="360"/>
      </w:pPr>
      <w:rPr>
        <w:rFonts w:cs="Times New Roman"/>
      </w:rPr>
    </w:lvl>
    <w:lvl w:ilvl="1" w:tplc="0813000F">
      <w:start w:val="1"/>
      <w:numFmt w:val="decimal"/>
      <w:lvlText w:val="%2."/>
      <w:lvlJc w:val="left"/>
      <w:pPr>
        <w:ind w:left="1440" w:hanging="360"/>
      </w:pPr>
      <w:rPr>
        <w:rFonts w:cs="Times New Roman"/>
      </w:rPr>
    </w:lvl>
    <w:lvl w:ilvl="2" w:tplc="08130001">
      <w:start w:val="1"/>
      <w:numFmt w:val="bullet"/>
      <w:lvlText w:val=""/>
      <w:lvlJc w:val="left"/>
      <w:pPr>
        <w:ind w:left="2160" w:hanging="180"/>
      </w:pPr>
      <w:rPr>
        <w:rFonts w:ascii="Symbol" w:hAnsi="Symbol" w:hint="default"/>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8" w15:restartNumberingAfterBreak="0">
    <w:nsid w:val="6F2C4B26"/>
    <w:multiLevelType w:val="hybridMultilevel"/>
    <w:tmpl w:val="63EA685A"/>
    <w:lvl w:ilvl="0" w:tplc="6A7EDC64">
      <w:numFmt w:val="bullet"/>
      <w:lvlText w:val=""/>
      <w:lvlJc w:val="left"/>
      <w:pPr>
        <w:ind w:left="720" w:hanging="360"/>
      </w:pPr>
      <w:rPr>
        <w:rFonts w:ascii="Wingdings" w:eastAsia="Times New Roman" w:hAnsi="Wingdings"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3D34985"/>
    <w:multiLevelType w:val="hybridMultilevel"/>
    <w:tmpl w:val="72C440B2"/>
    <w:lvl w:ilvl="0" w:tplc="F7480992">
      <w:start w:val="3"/>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EE487F"/>
    <w:multiLevelType w:val="hybridMultilevel"/>
    <w:tmpl w:val="F34894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4775C7F"/>
    <w:multiLevelType w:val="hybridMultilevel"/>
    <w:tmpl w:val="0A628C06"/>
    <w:lvl w:ilvl="0" w:tplc="93164B74">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5382D66"/>
    <w:multiLevelType w:val="hybridMultilevel"/>
    <w:tmpl w:val="9DE02C24"/>
    <w:lvl w:ilvl="0" w:tplc="0813000F">
      <w:start w:val="1"/>
      <w:numFmt w:val="decimal"/>
      <w:lvlText w:val="%1."/>
      <w:lvlJc w:val="left"/>
      <w:pPr>
        <w:ind w:left="720" w:hanging="360"/>
      </w:pPr>
      <w:rPr>
        <w:rFonts w:cs="Times New Roman" w:hint="default"/>
      </w:rPr>
    </w:lvl>
    <w:lvl w:ilvl="1" w:tplc="4C64F75E">
      <w:start w:val="1"/>
      <w:numFmt w:val="decimal"/>
      <w:lvlText w:val="%2."/>
      <w:lvlJc w:val="left"/>
      <w:pPr>
        <w:ind w:left="1440" w:hanging="360"/>
      </w:pPr>
      <w:rPr>
        <w:rFonts w:cs="Times New Roman" w:hint="default"/>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23" w15:restartNumberingAfterBreak="0">
    <w:nsid w:val="7C18733B"/>
    <w:multiLevelType w:val="hybridMultilevel"/>
    <w:tmpl w:val="22D243B0"/>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7E427437"/>
    <w:multiLevelType w:val="hybridMultilevel"/>
    <w:tmpl w:val="AD46F720"/>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hint="default"/>
      </w:rPr>
    </w:lvl>
    <w:lvl w:ilvl="8" w:tplc="08130005" w:tentative="1">
      <w:start w:val="1"/>
      <w:numFmt w:val="bullet"/>
      <w:lvlText w:val=""/>
      <w:lvlJc w:val="left"/>
      <w:pPr>
        <w:ind w:left="8280" w:hanging="360"/>
      </w:pPr>
      <w:rPr>
        <w:rFonts w:ascii="Wingdings" w:hAnsi="Wingdings" w:hint="default"/>
      </w:rPr>
    </w:lvl>
  </w:abstractNum>
  <w:num w:numId="1">
    <w:abstractNumId w:val="12"/>
  </w:num>
  <w:num w:numId="2">
    <w:abstractNumId w:val="2"/>
  </w:num>
  <w:num w:numId="3">
    <w:abstractNumId w:val="13"/>
  </w:num>
  <w:num w:numId="4">
    <w:abstractNumId w:val="10"/>
  </w:num>
  <w:num w:numId="5">
    <w:abstractNumId w:val="4"/>
  </w:num>
  <w:num w:numId="6">
    <w:abstractNumId w:val="6"/>
  </w:num>
  <w:num w:numId="7">
    <w:abstractNumId w:val="23"/>
  </w:num>
  <w:num w:numId="8">
    <w:abstractNumId w:val="17"/>
  </w:num>
  <w:num w:numId="9">
    <w:abstractNumId w:val="7"/>
  </w:num>
  <w:num w:numId="10">
    <w:abstractNumId w:val="22"/>
  </w:num>
  <w:num w:numId="11">
    <w:abstractNumId w:val="8"/>
  </w:num>
  <w:num w:numId="12">
    <w:abstractNumId w:val="24"/>
  </w:num>
  <w:num w:numId="13">
    <w:abstractNumId w:val="15"/>
  </w:num>
  <w:num w:numId="14">
    <w:abstractNumId w:val="5"/>
  </w:num>
  <w:num w:numId="15">
    <w:abstractNumId w:val="11"/>
  </w:num>
  <w:num w:numId="16">
    <w:abstractNumId w:val="14"/>
  </w:num>
  <w:num w:numId="17">
    <w:abstractNumId w:val="21"/>
  </w:num>
  <w:num w:numId="18">
    <w:abstractNumId w:val="1"/>
  </w:num>
  <w:num w:numId="19">
    <w:abstractNumId w:val="18"/>
  </w:num>
  <w:num w:numId="20">
    <w:abstractNumId w:val="0"/>
  </w:num>
  <w:num w:numId="21">
    <w:abstractNumId w:val="3"/>
  </w:num>
  <w:num w:numId="22">
    <w:abstractNumId w:val="20"/>
  </w:num>
  <w:num w:numId="23">
    <w:abstractNumId w:val="9"/>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5C"/>
    <w:rsid w:val="0006506C"/>
    <w:rsid w:val="00066428"/>
    <w:rsid w:val="00090B4F"/>
    <w:rsid w:val="000A3B9A"/>
    <w:rsid w:val="000A70C8"/>
    <w:rsid w:val="000B4E4E"/>
    <w:rsid w:val="000C08A3"/>
    <w:rsid w:val="000C5BAD"/>
    <w:rsid w:val="000C7B26"/>
    <w:rsid w:val="00107B95"/>
    <w:rsid w:val="0011520A"/>
    <w:rsid w:val="00130981"/>
    <w:rsid w:val="00134A2F"/>
    <w:rsid w:val="00153ECC"/>
    <w:rsid w:val="001649B2"/>
    <w:rsid w:val="00171472"/>
    <w:rsid w:val="00172784"/>
    <w:rsid w:val="0017437E"/>
    <w:rsid w:val="0017760B"/>
    <w:rsid w:val="001A53A8"/>
    <w:rsid w:val="001B75AB"/>
    <w:rsid w:val="001C5B0E"/>
    <w:rsid w:val="001D5A74"/>
    <w:rsid w:val="001F0868"/>
    <w:rsid w:val="001F3D80"/>
    <w:rsid w:val="00203483"/>
    <w:rsid w:val="00207687"/>
    <w:rsid w:val="00212016"/>
    <w:rsid w:val="00245141"/>
    <w:rsid w:val="00274EA6"/>
    <w:rsid w:val="002A5DFE"/>
    <w:rsid w:val="002B6140"/>
    <w:rsid w:val="002C13D6"/>
    <w:rsid w:val="003124F0"/>
    <w:rsid w:val="003147A1"/>
    <w:rsid w:val="00346D15"/>
    <w:rsid w:val="003717A2"/>
    <w:rsid w:val="00373684"/>
    <w:rsid w:val="00390E50"/>
    <w:rsid w:val="00400A10"/>
    <w:rsid w:val="00401238"/>
    <w:rsid w:val="00444869"/>
    <w:rsid w:val="00470123"/>
    <w:rsid w:val="00471191"/>
    <w:rsid w:val="004906F2"/>
    <w:rsid w:val="00495AB2"/>
    <w:rsid w:val="004C6D9C"/>
    <w:rsid w:val="004D7EDF"/>
    <w:rsid w:val="004F2171"/>
    <w:rsid w:val="004F7AEF"/>
    <w:rsid w:val="0050335B"/>
    <w:rsid w:val="00515AE7"/>
    <w:rsid w:val="00531831"/>
    <w:rsid w:val="00550961"/>
    <w:rsid w:val="00560DB3"/>
    <w:rsid w:val="00563841"/>
    <w:rsid w:val="005932E0"/>
    <w:rsid w:val="00596E7B"/>
    <w:rsid w:val="005B1FEE"/>
    <w:rsid w:val="005B273C"/>
    <w:rsid w:val="005C4688"/>
    <w:rsid w:val="005C4D48"/>
    <w:rsid w:val="005C708A"/>
    <w:rsid w:val="006158E1"/>
    <w:rsid w:val="00621A40"/>
    <w:rsid w:val="00632AB6"/>
    <w:rsid w:val="00646950"/>
    <w:rsid w:val="0067527B"/>
    <w:rsid w:val="00680C5C"/>
    <w:rsid w:val="00692F6F"/>
    <w:rsid w:val="00694BE0"/>
    <w:rsid w:val="00696F6C"/>
    <w:rsid w:val="006B2B05"/>
    <w:rsid w:val="006B7761"/>
    <w:rsid w:val="006C4D80"/>
    <w:rsid w:val="006C63B2"/>
    <w:rsid w:val="00710837"/>
    <w:rsid w:val="00710B52"/>
    <w:rsid w:val="00712F4A"/>
    <w:rsid w:val="00720C32"/>
    <w:rsid w:val="00721716"/>
    <w:rsid w:val="0073528B"/>
    <w:rsid w:val="00745788"/>
    <w:rsid w:val="00757FA4"/>
    <w:rsid w:val="00764788"/>
    <w:rsid w:val="00774684"/>
    <w:rsid w:val="00794D0F"/>
    <w:rsid w:val="00795238"/>
    <w:rsid w:val="007C6073"/>
    <w:rsid w:val="007D13E7"/>
    <w:rsid w:val="007D759D"/>
    <w:rsid w:val="00816CE5"/>
    <w:rsid w:val="00833846"/>
    <w:rsid w:val="008415D1"/>
    <w:rsid w:val="008421DE"/>
    <w:rsid w:val="008A77D9"/>
    <w:rsid w:val="008C36FA"/>
    <w:rsid w:val="008C6ED1"/>
    <w:rsid w:val="008C7150"/>
    <w:rsid w:val="008E76A5"/>
    <w:rsid w:val="00904807"/>
    <w:rsid w:val="0092014F"/>
    <w:rsid w:val="0092161C"/>
    <w:rsid w:val="00940D96"/>
    <w:rsid w:val="00945BE7"/>
    <w:rsid w:val="00952957"/>
    <w:rsid w:val="00967C02"/>
    <w:rsid w:val="009930EC"/>
    <w:rsid w:val="009A7309"/>
    <w:rsid w:val="009B0A03"/>
    <w:rsid w:val="009C3FAB"/>
    <w:rsid w:val="009D4786"/>
    <w:rsid w:val="009D7E7E"/>
    <w:rsid w:val="009E65F5"/>
    <w:rsid w:val="009F42E9"/>
    <w:rsid w:val="00A2259E"/>
    <w:rsid w:val="00A30D31"/>
    <w:rsid w:val="00A3654F"/>
    <w:rsid w:val="00A51154"/>
    <w:rsid w:val="00A579B0"/>
    <w:rsid w:val="00A60559"/>
    <w:rsid w:val="00A8360C"/>
    <w:rsid w:val="00A90207"/>
    <w:rsid w:val="00AB73AF"/>
    <w:rsid w:val="00AC6131"/>
    <w:rsid w:val="00AE353A"/>
    <w:rsid w:val="00B06897"/>
    <w:rsid w:val="00B26C54"/>
    <w:rsid w:val="00B32591"/>
    <w:rsid w:val="00B353DF"/>
    <w:rsid w:val="00B3659A"/>
    <w:rsid w:val="00B3709F"/>
    <w:rsid w:val="00B43963"/>
    <w:rsid w:val="00B43979"/>
    <w:rsid w:val="00B65076"/>
    <w:rsid w:val="00BA27E2"/>
    <w:rsid w:val="00BA467C"/>
    <w:rsid w:val="00BB6268"/>
    <w:rsid w:val="00BB7D07"/>
    <w:rsid w:val="00BB7E30"/>
    <w:rsid w:val="00BD3CCC"/>
    <w:rsid w:val="00BE594F"/>
    <w:rsid w:val="00BE5B7A"/>
    <w:rsid w:val="00C11CBC"/>
    <w:rsid w:val="00C224C3"/>
    <w:rsid w:val="00C305F8"/>
    <w:rsid w:val="00C636C3"/>
    <w:rsid w:val="00C65FEC"/>
    <w:rsid w:val="00C725FC"/>
    <w:rsid w:val="00CB5F8C"/>
    <w:rsid w:val="00CC7BBD"/>
    <w:rsid w:val="00D17D61"/>
    <w:rsid w:val="00D363A2"/>
    <w:rsid w:val="00D44DE7"/>
    <w:rsid w:val="00D64D6C"/>
    <w:rsid w:val="00D66C37"/>
    <w:rsid w:val="00D743F4"/>
    <w:rsid w:val="00D82A56"/>
    <w:rsid w:val="00DE3366"/>
    <w:rsid w:val="00DE5BB2"/>
    <w:rsid w:val="00DF2A78"/>
    <w:rsid w:val="00DF6466"/>
    <w:rsid w:val="00E1724B"/>
    <w:rsid w:val="00E46BB8"/>
    <w:rsid w:val="00E479A8"/>
    <w:rsid w:val="00E66FC3"/>
    <w:rsid w:val="00EB4A91"/>
    <w:rsid w:val="00EB7248"/>
    <w:rsid w:val="00ED2D8E"/>
    <w:rsid w:val="00ED7D5C"/>
    <w:rsid w:val="00EF49F3"/>
    <w:rsid w:val="00F33FB7"/>
    <w:rsid w:val="00F42A78"/>
    <w:rsid w:val="00F519C0"/>
    <w:rsid w:val="00F54493"/>
    <w:rsid w:val="00F71653"/>
    <w:rsid w:val="00F8149F"/>
    <w:rsid w:val="00FB7783"/>
    <w:rsid w:val="00FD4BA1"/>
    <w:rsid w:val="00FD6E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CA1AD7"/>
  <w15:docId w15:val="{7E79EDE0-B7B8-451E-974A-E666AC88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30EC"/>
  </w:style>
  <w:style w:type="paragraph" w:styleId="Kop1">
    <w:name w:val="heading 1"/>
    <w:basedOn w:val="Standaard"/>
    <w:next w:val="Standaard"/>
    <w:link w:val="Kop1Char"/>
    <w:uiPriority w:val="9"/>
    <w:qFormat/>
    <w:rsid w:val="009930EC"/>
    <w:pPr>
      <w:spacing w:before="300" w:after="40"/>
      <w:jc w:val="left"/>
      <w:outlineLvl w:val="0"/>
    </w:pPr>
    <w:rPr>
      <w:smallCaps/>
      <w:spacing w:val="5"/>
      <w:sz w:val="32"/>
      <w:szCs w:val="32"/>
    </w:rPr>
  </w:style>
  <w:style w:type="paragraph" w:styleId="Kop2">
    <w:name w:val="heading 2"/>
    <w:basedOn w:val="Standaard"/>
    <w:next w:val="Standaard"/>
    <w:link w:val="Kop2Char"/>
    <w:uiPriority w:val="9"/>
    <w:unhideWhenUsed/>
    <w:qFormat/>
    <w:rsid w:val="009930EC"/>
    <w:pPr>
      <w:spacing w:before="240" w:after="80"/>
      <w:jc w:val="left"/>
      <w:outlineLvl w:val="1"/>
    </w:pPr>
    <w:rPr>
      <w:smallCaps/>
      <w:spacing w:val="5"/>
      <w:sz w:val="28"/>
      <w:szCs w:val="28"/>
    </w:rPr>
  </w:style>
  <w:style w:type="paragraph" w:styleId="Kop3">
    <w:name w:val="heading 3"/>
    <w:basedOn w:val="Standaard"/>
    <w:next w:val="Standaard"/>
    <w:link w:val="Kop3Char"/>
    <w:uiPriority w:val="9"/>
    <w:semiHidden/>
    <w:unhideWhenUsed/>
    <w:qFormat/>
    <w:locked/>
    <w:rsid w:val="009930EC"/>
    <w:pPr>
      <w:spacing w:after="0"/>
      <w:jc w:val="left"/>
      <w:outlineLvl w:val="2"/>
    </w:pPr>
    <w:rPr>
      <w:smallCaps/>
      <w:spacing w:val="5"/>
      <w:sz w:val="24"/>
      <w:szCs w:val="24"/>
    </w:rPr>
  </w:style>
  <w:style w:type="paragraph" w:styleId="Kop4">
    <w:name w:val="heading 4"/>
    <w:basedOn w:val="Standaard"/>
    <w:next w:val="Standaard"/>
    <w:link w:val="Kop4Char"/>
    <w:uiPriority w:val="9"/>
    <w:semiHidden/>
    <w:unhideWhenUsed/>
    <w:qFormat/>
    <w:locked/>
    <w:rsid w:val="009930EC"/>
    <w:pPr>
      <w:spacing w:before="240" w:after="0"/>
      <w:jc w:val="left"/>
      <w:outlineLvl w:val="3"/>
    </w:pPr>
    <w:rPr>
      <w:smallCaps/>
      <w:spacing w:val="10"/>
      <w:sz w:val="22"/>
      <w:szCs w:val="22"/>
    </w:rPr>
  </w:style>
  <w:style w:type="paragraph" w:styleId="Kop5">
    <w:name w:val="heading 5"/>
    <w:basedOn w:val="Standaard"/>
    <w:next w:val="Standaard"/>
    <w:link w:val="Kop5Char"/>
    <w:uiPriority w:val="9"/>
    <w:semiHidden/>
    <w:unhideWhenUsed/>
    <w:qFormat/>
    <w:locked/>
    <w:rsid w:val="009930EC"/>
    <w:pPr>
      <w:spacing w:before="200" w:after="0"/>
      <w:jc w:val="left"/>
      <w:outlineLvl w:val="4"/>
    </w:pPr>
    <w:rPr>
      <w:smallCaps/>
      <w:color w:val="943634" w:themeColor="accent2" w:themeShade="BF"/>
      <w:spacing w:val="10"/>
      <w:sz w:val="22"/>
      <w:szCs w:val="26"/>
    </w:rPr>
  </w:style>
  <w:style w:type="paragraph" w:styleId="Kop6">
    <w:name w:val="heading 6"/>
    <w:basedOn w:val="Standaard"/>
    <w:next w:val="Standaard"/>
    <w:link w:val="Kop6Char"/>
    <w:uiPriority w:val="9"/>
    <w:semiHidden/>
    <w:unhideWhenUsed/>
    <w:qFormat/>
    <w:locked/>
    <w:rsid w:val="009930EC"/>
    <w:pPr>
      <w:spacing w:after="0"/>
      <w:jc w:val="left"/>
      <w:outlineLvl w:val="5"/>
    </w:pPr>
    <w:rPr>
      <w:smallCaps/>
      <w:color w:val="C0504D" w:themeColor="accent2"/>
      <w:spacing w:val="5"/>
      <w:sz w:val="22"/>
    </w:rPr>
  </w:style>
  <w:style w:type="paragraph" w:styleId="Kop7">
    <w:name w:val="heading 7"/>
    <w:basedOn w:val="Standaard"/>
    <w:next w:val="Standaard"/>
    <w:link w:val="Kop7Char"/>
    <w:uiPriority w:val="9"/>
    <w:semiHidden/>
    <w:unhideWhenUsed/>
    <w:qFormat/>
    <w:locked/>
    <w:rsid w:val="009930EC"/>
    <w:pPr>
      <w:spacing w:after="0"/>
      <w:jc w:val="left"/>
      <w:outlineLvl w:val="6"/>
    </w:pPr>
    <w:rPr>
      <w:b/>
      <w:smallCaps/>
      <w:color w:val="C0504D" w:themeColor="accent2"/>
      <w:spacing w:val="10"/>
    </w:rPr>
  </w:style>
  <w:style w:type="paragraph" w:styleId="Kop8">
    <w:name w:val="heading 8"/>
    <w:basedOn w:val="Standaard"/>
    <w:next w:val="Standaard"/>
    <w:link w:val="Kop8Char"/>
    <w:uiPriority w:val="9"/>
    <w:semiHidden/>
    <w:unhideWhenUsed/>
    <w:qFormat/>
    <w:locked/>
    <w:rsid w:val="009930EC"/>
    <w:pPr>
      <w:spacing w:after="0"/>
      <w:jc w:val="left"/>
      <w:outlineLvl w:val="7"/>
    </w:pPr>
    <w:rPr>
      <w:b/>
      <w:i/>
      <w:smallCaps/>
      <w:color w:val="943634" w:themeColor="accent2" w:themeShade="BF"/>
    </w:rPr>
  </w:style>
  <w:style w:type="paragraph" w:styleId="Kop9">
    <w:name w:val="heading 9"/>
    <w:basedOn w:val="Standaard"/>
    <w:next w:val="Standaard"/>
    <w:link w:val="Kop9Char"/>
    <w:uiPriority w:val="9"/>
    <w:semiHidden/>
    <w:unhideWhenUsed/>
    <w:qFormat/>
    <w:locked/>
    <w:rsid w:val="009930EC"/>
    <w:pPr>
      <w:spacing w:after="0"/>
      <w:jc w:val="left"/>
      <w:outlineLvl w:val="8"/>
    </w:pPr>
    <w:rPr>
      <w:b/>
      <w:i/>
      <w:smallCaps/>
      <w:color w:val="622423" w:themeColor="accent2"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9930EC"/>
    <w:rPr>
      <w:smallCaps/>
      <w:spacing w:val="5"/>
      <w:sz w:val="32"/>
      <w:szCs w:val="32"/>
    </w:rPr>
  </w:style>
  <w:style w:type="character" w:customStyle="1" w:styleId="Kop2Char">
    <w:name w:val="Kop 2 Char"/>
    <w:basedOn w:val="Standaardalinea-lettertype"/>
    <w:link w:val="Kop2"/>
    <w:uiPriority w:val="9"/>
    <w:locked/>
    <w:rsid w:val="009930EC"/>
    <w:rPr>
      <w:smallCaps/>
      <w:spacing w:val="5"/>
      <w:sz w:val="28"/>
      <w:szCs w:val="28"/>
    </w:rPr>
  </w:style>
  <w:style w:type="paragraph" w:styleId="Ballontekst">
    <w:name w:val="Balloon Text"/>
    <w:basedOn w:val="Standaard"/>
    <w:link w:val="BallontekstChar"/>
    <w:uiPriority w:val="99"/>
    <w:semiHidden/>
    <w:rsid w:val="00ED7D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ED7D5C"/>
    <w:rPr>
      <w:rFonts w:ascii="Tahoma" w:hAnsi="Tahoma" w:cs="Tahoma"/>
      <w:sz w:val="16"/>
      <w:szCs w:val="16"/>
    </w:rPr>
  </w:style>
  <w:style w:type="paragraph" w:styleId="Lijstalinea">
    <w:name w:val="List Paragraph"/>
    <w:basedOn w:val="Standaard"/>
    <w:link w:val="LijstalineaChar"/>
    <w:uiPriority w:val="34"/>
    <w:qFormat/>
    <w:rsid w:val="009930EC"/>
    <w:pPr>
      <w:ind w:left="720"/>
      <w:contextualSpacing/>
    </w:pPr>
  </w:style>
  <w:style w:type="paragraph" w:styleId="Koptekst">
    <w:name w:val="header"/>
    <w:basedOn w:val="Standaard"/>
    <w:link w:val="KoptekstChar"/>
    <w:uiPriority w:val="99"/>
    <w:rsid w:val="007C60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7C6073"/>
    <w:rPr>
      <w:rFonts w:cs="Times New Roman"/>
    </w:rPr>
  </w:style>
  <w:style w:type="paragraph" w:styleId="Voettekst">
    <w:name w:val="footer"/>
    <w:basedOn w:val="Standaard"/>
    <w:link w:val="VoettekstChar"/>
    <w:uiPriority w:val="99"/>
    <w:rsid w:val="007C60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7C6073"/>
    <w:rPr>
      <w:rFonts w:cs="Times New Roman"/>
    </w:rPr>
  </w:style>
  <w:style w:type="table" w:styleId="Tabelraster">
    <w:name w:val="Table Grid"/>
    <w:basedOn w:val="Standaardtabel"/>
    <w:uiPriority w:val="99"/>
    <w:rsid w:val="00BA2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9930EC"/>
    <w:pPr>
      <w:spacing w:after="720" w:line="240" w:lineRule="auto"/>
      <w:jc w:val="right"/>
    </w:pPr>
    <w:rPr>
      <w:rFonts w:asciiTheme="majorHAnsi" w:eastAsiaTheme="majorEastAsia" w:hAnsiTheme="majorHAnsi" w:cstheme="majorBidi"/>
      <w:szCs w:val="22"/>
    </w:rPr>
  </w:style>
  <w:style w:type="character" w:customStyle="1" w:styleId="OndertitelChar">
    <w:name w:val="Ondertitel Char"/>
    <w:basedOn w:val="Standaardalinea-lettertype"/>
    <w:link w:val="Ondertitel"/>
    <w:uiPriority w:val="11"/>
    <w:locked/>
    <w:rsid w:val="009930EC"/>
    <w:rPr>
      <w:rFonts w:asciiTheme="majorHAnsi" w:eastAsiaTheme="majorEastAsia" w:hAnsiTheme="majorHAnsi" w:cstheme="majorBidi"/>
      <w:szCs w:val="22"/>
    </w:rPr>
  </w:style>
  <w:style w:type="paragraph" w:styleId="Geenafstand">
    <w:name w:val="No Spacing"/>
    <w:basedOn w:val="Standaard"/>
    <w:link w:val="GeenafstandChar"/>
    <w:uiPriority w:val="1"/>
    <w:qFormat/>
    <w:rsid w:val="009930EC"/>
    <w:pPr>
      <w:spacing w:after="0" w:line="240" w:lineRule="auto"/>
    </w:pPr>
  </w:style>
  <w:style w:type="character" w:customStyle="1" w:styleId="LijstalineaChar">
    <w:name w:val="Lijstalinea Char"/>
    <w:basedOn w:val="Standaardalinea-lettertype"/>
    <w:link w:val="Lijstalinea"/>
    <w:uiPriority w:val="34"/>
    <w:rsid w:val="00F42A78"/>
  </w:style>
  <w:style w:type="character" w:customStyle="1" w:styleId="Kop3Char">
    <w:name w:val="Kop 3 Char"/>
    <w:basedOn w:val="Standaardalinea-lettertype"/>
    <w:link w:val="Kop3"/>
    <w:uiPriority w:val="9"/>
    <w:semiHidden/>
    <w:rsid w:val="009930EC"/>
    <w:rPr>
      <w:smallCaps/>
      <w:spacing w:val="5"/>
      <w:sz w:val="24"/>
      <w:szCs w:val="24"/>
    </w:rPr>
  </w:style>
  <w:style w:type="character" w:customStyle="1" w:styleId="Kop4Char">
    <w:name w:val="Kop 4 Char"/>
    <w:basedOn w:val="Standaardalinea-lettertype"/>
    <w:link w:val="Kop4"/>
    <w:uiPriority w:val="9"/>
    <w:semiHidden/>
    <w:rsid w:val="009930EC"/>
    <w:rPr>
      <w:smallCaps/>
      <w:spacing w:val="10"/>
      <w:sz w:val="22"/>
      <w:szCs w:val="22"/>
    </w:rPr>
  </w:style>
  <w:style w:type="character" w:customStyle="1" w:styleId="Kop5Char">
    <w:name w:val="Kop 5 Char"/>
    <w:basedOn w:val="Standaardalinea-lettertype"/>
    <w:link w:val="Kop5"/>
    <w:uiPriority w:val="9"/>
    <w:semiHidden/>
    <w:rsid w:val="009930EC"/>
    <w:rPr>
      <w:smallCaps/>
      <w:color w:val="943634" w:themeColor="accent2" w:themeShade="BF"/>
      <w:spacing w:val="10"/>
      <w:sz w:val="22"/>
      <w:szCs w:val="26"/>
    </w:rPr>
  </w:style>
  <w:style w:type="character" w:customStyle="1" w:styleId="Kop6Char">
    <w:name w:val="Kop 6 Char"/>
    <w:basedOn w:val="Standaardalinea-lettertype"/>
    <w:link w:val="Kop6"/>
    <w:uiPriority w:val="9"/>
    <w:semiHidden/>
    <w:rsid w:val="009930EC"/>
    <w:rPr>
      <w:smallCaps/>
      <w:color w:val="C0504D" w:themeColor="accent2"/>
      <w:spacing w:val="5"/>
      <w:sz w:val="22"/>
    </w:rPr>
  </w:style>
  <w:style w:type="character" w:customStyle="1" w:styleId="Kop7Char">
    <w:name w:val="Kop 7 Char"/>
    <w:basedOn w:val="Standaardalinea-lettertype"/>
    <w:link w:val="Kop7"/>
    <w:uiPriority w:val="9"/>
    <w:semiHidden/>
    <w:rsid w:val="009930EC"/>
    <w:rPr>
      <w:b/>
      <w:smallCaps/>
      <w:color w:val="C0504D" w:themeColor="accent2"/>
      <w:spacing w:val="10"/>
    </w:rPr>
  </w:style>
  <w:style w:type="character" w:customStyle="1" w:styleId="Kop8Char">
    <w:name w:val="Kop 8 Char"/>
    <w:basedOn w:val="Standaardalinea-lettertype"/>
    <w:link w:val="Kop8"/>
    <w:uiPriority w:val="9"/>
    <w:semiHidden/>
    <w:rsid w:val="009930EC"/>
    <w:rPr>
      <w:b/>
      <w:i/>
      <w:smallCaps/>
      <w:color w:val="943634" w:themeColor="accent2" w:themeShade="BF"/>
    </w:rPr>
  </w:style>
  <w:style w:type="character" w:customStyle="1" w:styleId="Kop9Char">
    <w:name w:val="Kop 9 Char"/>
    <w:basedOn w:val="Standaardalinea-lettertype"/>
    <w:link w:val="Kop9"/>
    <w:uiPriority w:val="9"/>
    <w:semiHidden/>
    <w:rsid w:val="009930EC"/>
    <w:rPr>
      <w:b/>
      <w:i/>
      <w:smallCaps/>
      <w:color w:val="622423" w:themeColor="accent2" w:themeShade="7F"/>
    </w:rPr>
  </w:style>
  <w:style w:type="paragraph" w:styleId="Titel">
    <w:name w:val="Title"/>
    <w:basedOn w:val="Standaard"/>
    <w:next w:val="Standaard"/>
    <w:link w:val="TitelChar"/>
    <w:uiPriority w:val="10"/>
    <w:qFormat/>
    <w:locked/>
    <w:rsid w:val="009930EC"/>
    <w:pPr>
      <w:pBdr>
        <w:top w:val="single" w:sz="12" w:space="1" w:color="C0504D" w:themeColor="accent2"/>
      </w:pBdr>
      <w:spacing w:line="240" w:lineRule="auto"/>
      <w:jc w:val="right"/>
    </w:pPr>
    <w:rPr>
      <w:smallCaps/>
      <w:sz w:val="48"/>
      <w:szCs w:val="48"/>
    </w:rPr>
  </w:style>
  <w:style w:type="character" w:customStyle="1" w:styleId="TitelChar">
    <w:name w:val="Titel Char"/>
    <w:basedOn w:val="Standaardalinea-lettertype"/>
    <w:link w:val="Titel"/>
    <w:uiPriority w:val="10"/>
    <w:rsid w:val="009930EC"/>
    <w:rPr>
      <w:smallCaps/>
      <w:sz w:val="48"/>
      <w:szCs w:val="48"/>
    </w:rPr>
  </w:style>
  <w:style w:type="character" w:styleId="Zwaar">
    <w:name w:val="Strong"/>
    <w:uiPriority w:val="22"/>
    <w:qFormat/>
    <w:locked/>
    <w:rsid w:val="009930EC"/>
    <w:rPr>
      <w:b/>
      <w:color w:val="C0504D" w:themeColor="accent2"/>
    </w:rPr>
  </w:style>
  <w:style w:type="character" w:styleId="Nadruk">
    <w:name w:val="Emphasis"/>
    <w:uiPriority w:val="20"/>
    <w:qFormat/>
    <w:locked/>
    <w:rsid w:val="009930EC"/>
    <w:rPr>
      <w:b/>
      <w:i/>
      <w:spacing w:val="10"/>
    </w:rPr>
  </w:style>
  <w:style w:type="paragraph" w:styleId="Citaat">
    <w:name w:val="Quote"/>
    <w:basedOn w:val="Standaard"/>
    <w:next w:val="Standaard"/>
    <w:link w:val="CitaatChar"/>
    <w:uiPriority w:val="29"/>
    <w:qFormat/>
    <w:rsid w:val="009930EC"/>
    <w:rPr>
      <w:i/>
    </w:rPr>
  </w:style>
  <w:style w:type="character" w:customStyle="1" w:styleId="CitaatChar">
    <w:name w:val="Citaat Char"/>
    <w:basedOn w:val="Standaardalinea-lettertype"/>
    <w:link w:val="Citaat"/>
    <w:uiPriority w:val="29"/>
    <w:rsid w:val="009930EC"/>
    <w:rPr>
      <w:i/>
    </w:rPr>
  </w:style>
  <w:style w:type="paragraph" w:styleId="Duidelijkcitaat">
    <w:name w:val="Intense Quote"/>
    <w:basedOn w:val="Standaard"/>
    <w:next w:val="Standaard"/>
    <w:link w:val="DuidelijkcitaatChar"/>
    <w:uiPriority w:val="30"/>
    <w:qFormat/>
    <w:rsid w:val="009930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DuidelijkcitaatChar">
    <w:name w:val="Duidelijk citaat Char"/>
    <w:basedOn w:val="Standaardalinea-lettertype"/>
    <w:link w:val="Duidelijkcitaat"/>
    <w:uiPriority w:val="30"/>
    <w:rsid w:val="009930EC"/>
    <w:rPr>
      <w:b/>
      <w:i/>
      <w:color w:val="FFFFFF" w:themeColor="background1"/>
      <w:shd w:val="clear" w:color="auto" w:fill="C0504D" w:themeFill="accent2"/>
    </w:rPr>
  </w:style>
  <w:style w:type="character" w:styleId="Subtielebenadrukking">
    <w:name w:val="Subtle Emphasis"/>
    <w:uiPriority w:val="19"/>
    <w:qFormat/>
    <w:rsid w:val="009930EC"/>
    <w:rPr>
      <w:i/>
    </w:rPr>
  </w:style>
  <w:style w:type="character" w:styleId="Intensievebenadrukking">
    <w:name w:val="Intense Emphasis"/>
    <w:uiPriority w:val="21"/>
    <w:qFormat/>
    <w:rsid w:val="009930EC"/>
    <w:rPr>
      <w:b/>
      <w:i/>
      <w:color w:val="C0504D" w:themeColor="accent2"/>
      <w:spacing w:val="10"/>
    </w:rPr>
  </w:style>
  <w:style w:type="character" w:styleId="Subtieleverwijzing">
    <w:name w:val="Subtle Reference"/>
    <w:uiPriority w:val="31"/>
    <w:qFormat/>
    <w:rsid w:val="009930EC"/>
    <w:rPr>
      <w:b/>
    </w:rPr>
  </w:style>
  <w:style w:type="character" w:styleId="Intensieveverwijzing">
    <w:name w:val="Intense Reference"/>
    <w:uiPriority w:val="32"/>
    <w:qFormat/>
    <w:rsid w:val="009930EC"/>
    <w:rPr>
      <w:b/>
      <w:bCs/>
      <w:smallCaps/>
      <w:spacing w:val="5"/>
      <w:sz w:val="22"/>
      <w:szCs w:val="22"/>
      <w:u w:val="single"/>
    </w:rPr>
  </w:style>
  <w:style w:type="character" w:styleId="Titelvanboek">
    <w:name w:val="Book Title"/>
    <w:uiPriority w:val="33"/>
    <w:qFormat/>
    <w:rsid w:val="009930EC"/>
    <w:rPr>
      <w:rFonts w:asciiTheme="majorHAnsi" w:eastAsiaTheme="majorEastAsia" w:hAnsiTheme="majorHAnsi" w:cstheme="majorBidi"/>
      <w:i/>
      <w:iCs/>
      <w:sz w:val="20"/>
      <w:szCs w:val="20"/>
    </w:rPr>
  </w:style>
  <w:style w:type="paragraph" w:styleId="Kopvaninhoudsopgave">
    <w:name w:val="TOC Heading"/>
    <w:basedOn w:val="Kop1"/>
    <w:next w:val="Standaard"/>
    <w:uiPriority w:val="39"/>
    <w:semiHidden/>
    <w:unhideWhenUsed/>
    <w:qFormat/>
    <w:rsid w:val="009930EC"/>
    <w:pPr>
      <w:outlineLvl w:val="9"/>
    </w:pPr>
  </w:style>
  <w:style w:type="paragraph" w:styleId="Bijschrift">
    <w:name w:val="caption"/>
    <w:basedOn w:val="Standaard"/>
    <w:next w:val="Standaard"/>
    <w:uiPriority w:val="35"/>
    <w:semiHidden/>
    <w:unhideWhenUsed/>
    <w:qFormat/>
    <w:locked/>
    <w:rsid w:val="009930EC"/>
    <w:rPr>
      <w:b/>
      <w:bCs/>
      <w:caps/>
      <w:sz w:val="16"/>
      <w:szCs w:val="18"/>
    </w:rPr>
  </w:style>
  <w:style w:type="character" w:customStyle="1" w:styleId="GeenafstandChar">
    <w:name w:val="Geen afstand Char"/>
    <w:basedOn w:val="Standaardalinea-lettertype"/>
    <w:link w:val="Geenafstand"/>
    <w:uiPriority w:val="1"/>
    <w:rsid w:val="00993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2361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81C7CC91</Template>
  <TotalTime>0</TotalTime>
  <Pages>2</Pages>
  <Words>553</Words>
  <Characters>3112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Prioritaire doelstellingen</vt:lpstr>
    </vt:vector>
  </TitlesOfParts>
  <Company>Microsoft</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Prioritaire doelstellingen</dc:title>
  <dc:creator>dokman</dc:creator>
  <cp:lastModifiedBy>Bruno Van Mulders</cp:lastModifiedBy>
  <cp:revision>2</cp:revision>
  <cp:lastPrinted>2019-12-13T10:09:00Z</cp:lastPrinted>
  <dcterms:created xsi:type="dcterms:W3CDTF">2021-02-01T13:30:00Z</dcterms:created>
  <dcterms:modified xsi:type="dcterms:W3CDTF">2021-02-01T13:30:00Z</dcterms:modified>
</cp:coreProperties>
</file>