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101A" w:rsidRDefault="001B101A" w:rsidP="001B101A">
      <w:pPr>
        <w:rPr>
          <w:b/>
          <w:sz w:val="24"/>
        </w:rPr>
      </w:pPr>
    </w:p>
    <w:p w:rsidR="001B101A" w:rsidRDefault="001B101A" w:rsidP="001B101A">
      <w:pPr>
        <w:pStyle w:val="Titel"/>
        <w:jc w:val="center"/>
        <w:rPr>
          <w:rFonts w:ascii="Verdana" w:hAnsi="Verdana"/>
          <w:color w:val="auto"/>
          <w:sz w:val="96"/>
        </w:rPr>
      </w:pPr>
      <w:r w:rsidRPr="001B101A">
        <w:rPr>
          <w:rFonts w:ascii="Verdana" w:hAnsi="Verdana"/>
          <w:color w:val="auto"/>
          <w:sz w:val="96"/>
        </w:rPr>
        <w:t>SoeMa</w:t>
      </w:r>
    </w:p>
    <w:p w:rsidR="001B101A" w:rsidRPr="001B101A" w:rsidRDefault="001B101A" w:rsidP="001B101A"/>
    <w:p w:rsidR="001B101A" w:rsidRPr="001B101A" w:rsidRDefault="001B101A" w:rsidP="001B101A">
      <w:pPr>
        <w:ind w:left="1134"/>
      </w:pPr>
      <w:r>
        <w:rPr>
          <w:noProof/>
          <w:lang w:eastAsia="nl-BE"/>
        </w:rPr>
        <w:drawing>
          <wp:inline distT="0" distB="0" distL="0" distR="0">
            <wp:extent cx="4509770" cy="3394075"/>
            <wp:effectExtent l="0" t="0" r="5080" b="0"/>
            <wp:docPr id="1" name="Afbeelding 1" descr="Met samenwerken bereiken we me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t samenwerken bereiken we mee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09770" cy="3394075"/>
                    </a:xfrm>
                    <a:prstGeom prst="rect">
                      <a:avLst/>
                    </a:prstGeom>
                    <a:noFill/>
                    <a:ln>
                      <a:noFill/>
                    </a:ln>
                  </pic:spPr>
                </pic:pic>
              </a:graphicData>
            </a:graphic>
          </wp:inline>
        </w:drawing>
      </w:r>
    </w:p>
    <w:p w:rsidR="001B101A" w:rsidRDefault="001B101A" w:rsidP="001B101A">
      <w:pPr>
        <w:rPr>
          <w:b/>
          <w:sz w:val="24"/>
        </w:rPr>
      </w:pPr>
    </w:p>
    <w:p w:rsidR="001B101A" w:rsidRPr="001B101A" w:rsidRDefault="001B101A" w:rsidP="00E6563C">
      <w:pPr>
        <w:jc w:val="center"/>
        <w:rPr>
          <w:b/>
          <w:sz w:val="24"/>
        </w:rPr>
      </w:pPr>
      <w:r w:rsidRPr="001B101A">
        <w:rPr>
          <w:b/>
          <w:sz w:val="24"/>
        </w:rPr>
        <w:t>Alle doelen zijn online op deze pagina te raadplegen:</w:t>
      </w:r>
    </w:p>
    <w:p w:rsidR="001B101A" w:rsidRPr="001B101A" w:rsidRDefault="0016026D" w:rsidP="001B101A">
      <w:hyperlink r:id="rId8" w:history="1">
        <w:r w:rsidR="001B101A" w:rsidRPr="00DB40FB">
          <w:rPr>
            <w:rStyle w:val="Hyperlink"/>
          </w:rPr>
          <w:t>https://onderwijsdoelen.be/resultaten?onderwijsstructuur=BSO_1STE_GRAAD_OV4&amp;version=V2_0&amp;filters=onderwijsniveau%255B0%255D%255Bid%255D%3D0767c5a44ffdc8a05697bbe5b2021167fb49cf6e%26onderwijsniveau%255B0%255D%255Btitel%255D%3DSecundair%2520onderwijs%26onderwijsniveau%255B0%255D%255Bwaarde%255D%3DSecundair%2520onderwijs%26onderwijssoort%255B0%255D%255Bwaarde%255D%3DBuitengewoon%2520Secundair%26opleidingsvorm%255B0%255D%255Bwaarde%255D%3DOpleidingsvorm%25204%26buso_graad%255B0%255D%255Bwaarde%255D%3D1ste%2520graad%26versie%255B0%255D%255Bwaarde%255D%3D2.0</w:t>
        </w:r>
      </w:hyperlink>
      <w:r w:rsidR="001B101A">
        <w:t xml:space="preserve"> </w:t>
      </w:r>
    </w:p>
    <w:p w:rsidR="001B101A" w:rsidRDefault="001B101A">
      <w:pPr>
        <w:rPr>
          <w:color w:val="595959" w:themeColor="text1" w:themeTint="A6"/>
          <w:sz w:val="68"/>
          <w:szCs w:val="68"/>
        </w:rPr>
      </w:pPr>
    </w:p>
    <w:p w:rsidR="001B101A" w:rsidRPr="00AF209A" w:rsidRDefault="001B101A">
      <w:pPr>
        <w:rPr>
          <w:caps/>
          <w:color w:val="595959" w:themeColor="text1" w:themeTint="A6"/>
          <w:spacing w:val="10"/>
          <w:kern w:val="28"/>
          <w:sz w:val="68"/>
          <w:szCs w:val="68"/>
        </w:rPr>
      </w:pPr>
      <w:r w:rsidRPr="00AF209A">
        <w:rPr>
          <w:color w:val="595959" w:themeColor="text1" w:themeTint="A6"/>
          <w:sz w:val="68"/>
          <w:szCs w:val="68"/>
        </w:rPr>
        <w:br w:type="page"/>
      </w:r>
    </w:p>
    <w:p w:rsidR="004E2797" w:rsidRPr="005C0A77" w:rsidRDefault="005C0A77" w:rsidP="001B101A">
      <w:pPr>
        <w:pStyle w:val="Titel"/>
        <w:spacing w:line="240" w:lineRule="auto"/>
        <w:rPr>
          <w:color w:val="595959" w:themeColor="text1" w:themeTint="A6"/>
          <w:sz w:val="68"/>
          <w:szCs w:val="68"/>
          <w:lang w:val="en-GB"/>
        </w:rPr>
      </w:pPr>
      <w:r>
        <w:rPr>
          <w:color w:val="595959" w:themeColor="text1" w:themeTint="A6"/>
          <w:sz w:val="68"/>
          <w:szCs w:val="68"/>
          <w:lang w:val="en-GB"/>
        </w:rPr>
        <w:lastRenderedPageBreak/>
        <w:t xml:space="preserve">SOEMA 1e graad </w:t>
      </w:r>
    </w:p>
    <w:tbl>
      <w:tblPr>
        <w:tblStyle w:val="Tabelraster"/>
        <w:tblW w:w="10138" w:type="dxa"/>
        <w:tblInd w:w="-459" w:type="dxa"/>
        <w:tblLook w:val="04A0" w:firstRow="1" w:lastRow="0" w:firstColumn="1" w:lastColumn="0" w:noHBand="0" w:noVBand="1"/>
      </w:tblPr>
      <w:tblGrid>
        <w:gridCol w:w="672"/>
        <w:gridCol w:w="3552"/>
        <w:gridCol w:w="733"/>
        <w:gridCol w:w="733"/>
        <w:gridCol w:w="733"/>
        <w:gridCol w:w="733"/>
        <w:gridCol w:w="2982"/>
      </w:tblGrid>
      <w:tr w:rsidR="00C73FDC" w:rsidTr="00747259">
        <w:tc>
          <w:tcPr>
            <w:tcW w:w="4224" w:type="dxa"/>
            <w:gridSpan w:val="2"/>
            <w:tcBorders>
              <w:top w:val="nil"/>
              <w:left w:val="nil"/>
            </w:tcBorders>
          </w:tcPr>
          <w:p w:rsidR="00C73FDC" w:rsidRPr="005C0A77" w:rsidRDefault="00C73FDC">
            <w:pPr>
              <w:rPr>
                <w:lang w:val="en-GB"/>
              </w:rPr>
            </w:pPr>
          </w:p>
        </w:tc>
        <w:tc>
          <w:tcPr>
            <w:tcW w:w="733" w:type="dxa"/>
            <w:shd w:val="clear" w:color="auto" w:fill="D9D9D9" w:themeFill="background1" w:themeFillShade="D9"/>
          </w:tcPr>
          <w:p w:rsidR="00C73FDC" w:rsidRPr="00C73FDC" w:rsidRDefault="005C0A77" w:rsidP="00C73FDC">
            <w:pPr>
              <w:jc w:val="center"/>
              <w:rPr>
                <w:b/>
              </w:rPr>
            </w:pPr>
            <w:r>
              <w:rPr>
                <w:b/>
              </w:rPr>
              <w:t>1A</w:t>
            </w:r>
          </w:p>
        </w:tc>
        <w:tc>
          <w:tcPr>
            <w:tcW w:w="733" w:type="dxa"/>
            <w:shd w:val="clear" w:color="auto" w:fill="D9D9D9" w:themeFill="background1" w:themeFillShade="D9"/>
          </w:tcPr>
          <w:p w:rsidR="00C73FDC" w:rsidRPr="00C73FDC" w:rsidRDefault="005C0A77" w:rsidP="00C73FDC">
            <w:pPr>
              <w:jc w:val="center"/>
              <w:rPr>
                <w:b/>
              </w:rPr>
            </w:pPr>
            <w:r>
              <w:rPr>
                <w:b/>
              </w:rPr>
              <w:t>2A</w:t>
            </w:r>
          </w:p>
        </w:tc>
        <w:tc>
          <w:tcPr>
            <w:tcW w:w="733" w:type="dxa"/>
            <w:shd w:val="clear" w:color="auto" w:fill="D9D9D9" w:themeFill="background1" w:themeFillShade="D9"/>
          </w:tcPr>
          <w:p w:rsidR="00C73FDC" w:rsidRPr="00C73FDC" w:rsidRDefault="005C0A77" w:rsidP="00C73FDC">
            <w:pPr>
              <w:jc w:val="center"/>
              <w:rPr>
                <w:b/>
              </w:rPr>
            </w:pPr>
            <w:r>
              <w:rPr>
                <w:b/>
              </w:rPr>
              <w:t>1B</w:t>
            </w:r>
          </w:p>
        </w:tc>
        <w:tc>
          <w:tcPr>
            <w:tcW w:w="733" w:type="dxa"/>
            <w:shd w:val="clear" w:color="auto" w:fill="D9D9D9" w:themeFill="background1" w:themeFillShade="D9"/>
          </w:tcPr>
          <w:p w:rsidR="00C73FDC" w:rsidRPr="00C73FDC" w:rsidRDefault="005C0A77" w:rsidP="00C73FDC">
            <w:pPr>
              <w:jc w:val="center"/>
              <w:rPr>
                <w:b/>
              </w:rPr>
            </w:pPr>
            <w:r>
              <w:rPr>
                <w:b/>
              </w:rPr>
              <w:t>2B</w:t>
            </w:r>
          </w:p>
        </w:tc>
        <w:tc>
          <w:tcPr>
            <w:tcW w:w="2982" w:type="dxa"/>
            <w:shd w:val="clear" w:color="auto" w:fill="D9D9D9" w:themeFill="background1" w:themeFillShade="D9"/>
          </w:tcPr>
          <w:p w:rsidR="00C73FDC" w:rsidRPr="00C73FDC" w:rsidRDefault="00C73FDC" w:rsidP="00C73FDC">
            <w:pPr>
              <w:jc w:val="center"/>
              <w:rPr>
                <w:b/>
              </w:rPr>
            </w:pPr>
            <w:r w:rsidRPr="00C73FDC">
              <w:rPr>
                <w:b/>
              </w:rPr>
              <w:t>Opmerkingen</w:t>
            </w:r>
          </w:p>
        </w:tc>
      </w:tr>
      <w:tr w:rsidR="000C6A7E" w:rsidTr="00B86B19">
        <w:tc>
          <w:tcPr>
            <w:tcW w:w="10138" w:type="dxa"/>
            <w:gridSpan w:val="7"/>
            <w:shd w:val="clear" w:color="auto" w:fill="1F497D" w:themeFill="text2"/>
          </w:tcPr>
          <w:p w:rsidR="000C6A7E" w:rsidRPr="000C6A7E" w:rsidRDefault="00B86B19" w:rsidP="00B86B19">
            <w:pPr>
              <w:rPr>
                <w:b/>
                <w:color w:val="FFFFFF" w:themeColor="background1"/>
              </w:rPr>
            </w:pPr>
            <w:r>
              <w:rPr>
                <w:b/>
                <w:color w:val="FFFFFF" w:themeColor="background1"/>
              </w:rPr>
              <w:t xml:space="preserve">Leercompetenties </w:t>
            </w:r>
          </w:p>
        </w:tc>
      </w:tr>
      <w:tr w:rsidR="000C6A7E" w:rsidTr="00747259">
        <w:tc>
          <w:tcPr>
            <w:tcW w:w="672" w:type="dxa"/>
            <w:shd w:val="clear" w:color="auto" w:fill="1F497D" w:themeFill="text2"/>
          </w:tcPr>
          <w:p w:rsidR="000C6A7E" w:rsidRPr="00B86B19" w:rsidRDefault="00B86B19">
            <w:pPr>
              <w:rPr>
                <w:color w:val="FFFFFF" w:themeColor="background1"/>
              </w:rPr>
            </w:pPr>
            <w:r w:rsidRPr="00B86B19">
              <w:rPr>
                <w:color w:val="FFFFFF" w:themeColor="background1"/>
              </w:rPr>
              <w:t>13.1</w:t>
            </w:r>
          </w:p>
        </w:tc>
        <w:tc>
          <w:tcPr>
            <w:tcW w:w="3552" w:type="dxa"/>
            <w:shd w:val="clear" w:color="auto" w:fill="B8CCE4" w:themeFill="accent1" w:themeFillTint="66"/>
          </w:tcPr>
          <w:p w:rsidR="000C6A7E" w:rsidRDefault="00B86B19" w:rsidP="00B86B19">
            <w:pPr>
              <w:jc w:val="both"/>
            </w:pPr>
            <w:r w:rsidRPr="00B86B19">
              <w:t>De leerlingen beoordelen zowel het belang van een opdracht voor zichzelf als lerende als de relatie tussen de eigen en de vereiste competenties voor de uitvoering van de opdracht.</w:t>
            </w:r>
          </w:p>
        </w:tc>
        <w:tc>
          <w:tcPr>
            <w:tcW w:w="733" w:type="dxa"/>
            <w:vAlign w:val="center"/>
          </w:tcPr>
          <w:p w:rsidR="000C6A7E" w:rsidRDefault="00B86B19" w:rsidP="00747259">
            <w:pPr>
              <w:jc w:val="center"/>
            </w:pPr>
            <w:r>
              <w:t>x</w:t>
            </w:r>
          </w:p>
        </w:tc>
        <w:tc>
          <w:tcPr>
            <w:tcW w:w="733" w:type="dxa"/>
            <w:vAlign w:val="center"/>
          </w:tcPr>
          <w:p w:rsidR="000C6A7E" w:rsidRDefault="00B86B19" w:rsidP="00747259">
            <w:pPr>
              <w:jc w:val="center"/>
            </w:pPr>
            <w:r>
              <w:t>x</w:t>
            </w:r>
          </w:p>
        </w:tc>
        <w:tc>
          <w:tcPr>
            <w:tcW w:w="733" w:type="dxa"/>
            <w:vAlign w:val="center"/>
          </w:tcPr>
          <w:p w:rsidR="000C6A7E" w:rsidRDefault="00B86B19" w:rsidP="00747259">
            <w:pPr>
              <w:jc w:val="center"/>
            </w:pPr>
            <w:r>
              <w:t>x</w:t>
            </w:r>
          </w:p>
        </w:tc>
        <w:tc>
          <w:tcPr>
            <w:tcW w:w="733" w:type="dxa"/>
            <w:vAlign w:val="center"/>
          </w:tcPr>
          <w:p w:rsidR="000C6A7E" w:rsidRDefault="00B86B19" w:rsidP="00747259">
            <w:pPr>
              <w:jc w:val="center"/>
            </w:pPr>
            <w:r>
              <w:t>x</w:t>
            </w:r>
          </w:p>
        </w:tc>
        <w:tc>
          <w:tcPr>
            <w:tcW w:w="2982" w:type="dxa"/>
          </w:tcPr>
          <w:p w:rsidR="000C6A7E" w:rsidRDefault="00B86B19">
            <w:r>
              <w:t xml:space="preserve">Verwerkt in verschillende thema’s </w:t>
            </w:r>
          </w:p>
        </w:tc>
      </w:tr>
      <w:tr w:rsidR="002C14DF" w:rsidTr="00747259">
        <w:tc>
          <w:tcPr>
            <w:tcW w:w="672" w:type="dxa"/>
            <w:shd w:val="clear" w:color="auto" w:fill="1F497D" w:themeFill="text2"/>
          </w:tcPr>
          <w:p w:rsidR="002C14DF" w:rsidRPr="00B86B19" w:rsidRDefault="002C14DF" w:rsidP="002C14DF">
            <w:pPr>
              <w:rPr>
                <w:color w:val="FFFFFF" w:themeColor="background1"/>
              </w:rPr>
            </w:pPr>
            <w:r w:rsidRPr="00B86B19">
              <w:rPr>
                <w:color w:val="FFFFFF" w:themeColor="background1"/>
              </w:rPr>
              <w:t>13.2</w:t>
            </w:r>
          </w:p>
        </w:tc>
        <w:tc>
          <w:tcPr>
            <w:tcW w:w="3552" w:type="dxa"/>
            <w:shd w:val="clear" w:color="auto" w:fill="B8CCE4" w:themeFill="accent1" w:themeFillTint="66"/>
          </w:tcPr>
          <w:p w:rsidR="002C14DF" w:rsidRDefault="002C14DF" w:rsidP="002C14DF">
            <w:pPr>
              <w:jc w:val="both"/>
            </w:pPr>
            <w:r w:rsidRPr="00747259">
              <w:t>De leerlingen reflecteren aan de hand van richtvragen over de impact van de eigen en andermans leeropvattingen en -strategieën op de uitvoering van een opdracht.</w:t>
            </w:r>
          </w:p>
        </w:tc>
        <w:tc>
          <w:tcPr>
            <w:tcW w:w="733" w:type="dxa"/>
            <w:vAlign w:val="center"/>
          </w:tcPr>
          <w:p w:rsidR="002C14DF" w:rsidRDefault="002C14DF" w:rsidP="002C14DF">
            <w:pPr>
              <w:jc w:val="center"/>
            </w:pPr>
            <w:r>
              <w:t>X</w:t>
            </w:r>
          </w:p>
        </w:tc>
        <w:tc>
          <w:tcPr>
            <w:tcW w:w="733" w:type="dxa"/>
            <w:vAlign w:val="center"/>
          </w:tcPr>
          <w:p w:rsidR="002C14DF" w:rsidRDefault="002C14DF" w:rsidP="002C14DF">
            <w:pPr>
              <w:jc w:val="center"/>
            </w:pPr>
            <w:r>
              <w:t>X</w:t>
            </w:r>
          </w:p>
        </w:tc>
        <w:tc>
          <w:tcPr>
            <w:tcW w:w="733" w:type="dxa"/>
            <w:vAlign w:val="center"/>
          </w:tcPr>
          <w:p w:rsidR="002C14DF" w:rsidRDefault="002C14DF" w:rsidP="002C14DF">
            <w:pPr>
              <w:jc w:val="center"/>
            </w:pPr>
            <w:r>
              <w:t>X</w:t>
            </w:r>
          </w:p>
        </w:tc>
        <w:tc>
          <w:tcPr>
            <w:tcW w:w="733" w:type="dxa"/>
            <w:vAlign w:val="center"/>
          </w:tcPr>
          <w:p w:rsidR="002C14DF" w:rsidRDefault="002C14DF" w:rsidP="002C14DF">
            <w:pPr>
              <w:jc w:val="center"/>
            </w:pPr>
            <w:r>
              <w:t>X</w:t>
            </w:r>
          </w:p>
        </w:tc>
        <w:tc>
          <w:tcPr>
            <w:tcW w:w="2982" w:type="dxa"/>
          </w:tcPr>
          <w:p w:rsidR="002C14DF" w:rsidRDefault="00FB2F78" w:rsidP="002C14DF">
            <w:r>
              <w:t>Verwerkt in verschillende thema’s</w:t>
            </w:r>
          </w:p>
        </w:tc>
      </w:tr>
      <w:tr w:rsidR="00FB2F78" w:rsidTr="00747259">
        <w:tc>
          <w:tcPr>
            <w:tcW w:w="672" w:type="dxa"/>
            <w:shd w:val="clear" w:color="auto" w:fill="1F497D" w:themeFill="text2"/>
          </w:tcPr>
          <w:p w:rsidR="00FB2F78" w:rsidRPr="00B86B19" w:rsidRDefault="00FB2F78" w:rsidP="00FB2F78">
            <w:pPr>
              <w:rPr>
                <w:color w:val="FFFFFF" w:themeColor="background1"/>
              </w:rPr>
            </w:pPr>
            <w:r w:rsidRPr="00B86B19">
              <w:rPr>
                <w:color w:val="FFFFFF" w:themeColor="background1"/>
              </w:rPr>
              <w:t>13.3</w:t>
            </w:r>
          </w:p>
        </w:tc>
        <w:tc>
          <w:tcPr>
            <w:tcW w:w="3552" w:type="dxa"/>
            <w:shd w:val="clear" w:color="auto" w:fill="B8CCE4" w:themeFill="accent1" w:themeFillTint="66"/>
          </w:tcPr>
          <w:p w:rsidR="00FB2F78" w:rsidRDefault="00FB2F78" w:rsidP="00FB2F78">
            <w:pPr>
              <w:jc w:val="both"/>
            </w:pPr>
            <w:r w:rsidRPr="00747259">
              <w:t>De leerlingen hanteren een geschikte zoekstrategie uit een aantal aangereikte bij het selecteren van digitale en niet-digitale bronnen en informatie om een aangereikte informatievraag te beantwoorden.</w:t>
            </w:r>
          </w:p>
        </w:tc>
        <w:tc>
          <w:tcPr>
            <w:tcW w:w="733" w:type="dxa"/>
            <w:vAlign w:val="center"/>
          </w:tcPr>
          <w:p w:rsidR="00FB2F78" w:rsidRDefault="00FB2F78" w:rsidP="00FB2F78">
            <w:pPr>
              <w:jc w:val="center"/>
            </w:pPr>
            <w:r>
              <w:t>X</w:t>
            </w:r>
          </w:p>
        </w:tc>
        <w:tc>
          <w:tcPr>
            <w:tcW w:w="733" w:type="dxa"/>
            <w:vAlign w:val="center"/>
          </w:tcPr>
          <w:p w:rsidR="00FB2F78" w:rsidRDefault="00FB2F78" w:rsidP="00FB2F78">
            <w:pPr>
              <w:jc w:val="center"/>
            </w:pPr>
            <w:r>
              <w:t>X</w:t>
            </w:r>
          </w:p>
        </w:tc>
        <w:tc>
          <w:tcPr>
            <w:tcW w:w="733" w:type="dxa"/>
            <w:vAlign w:val="center"/>
          </w:tcPr>
          <w:p w:rsidR="00FB2F78" w:rsidRDefault="00FB2F78" w:rsidP="00FB2F78">
            <w:pPr>
              <w:jc w:val="center"/>
            </w:pPr>
            <w:r>
              <w:t>X</w:t>
            </w:r>
          </w:p>
        </w:tc>
        <w:tc>
          <w:tcPr>
            <w:tcW w:w="733" w:type="dxa"/>
            <w:vAlign w:val="center"/>
          </w:tcPr>
          <w:p w:rsidR="00FB2F78" w:rsidRDefault="00FB2F78" w:rsidP="00FB2F78">
            <w:pPr>
              <w:jc w:val="center"/>
            </w:pPr>
            <w:r>
              <w:t>X</w:t>
            </w:r>
          </w:p>
        </w:tc>
        <w:tc>
          <w:tcPr>
            <w:tcW w:w="2982" w:type="dxa"/>
          </w:tcPr>
          <w:p w:rsidR="00FB2F78" w:rsidRDefault="00FB2F78" w:rsidP="00FB2F78">
            <w:r w:rsidRPr="00A43549">
              <w:t>Verwerkt in verschillende thema’s</w:t>
            </w:r>
          </w:p>
        </w:tc>
      </w:tr>
      <w:tr w:rsidR="00FB2F78" w:rsidTr="00747259">
        <w:tc>
          <w:tcPr>
            <w:tcW w:w="672" w:type="dxa"/>
            <w:shd w:val="clear" w:color="auto" w:fill="1F497D" w:themeFill="text2"/>
          </w:tcPr>
          <w:p w:rsidR="00FB2F78" w:rsidRPr="00B86B19" w:rsidRDefault="00FB2F78" w:rsidP="00FB2F78">
            <w:pPr>
              <w:rPr>
                <w:color w:val="FFFFFF" w:themeColor="background1"/>
              </w:rPr>
            </w:pPr>
            <w:r>
              <w:rPr>
                <w:color w:val="FFFFFF" w:themeColor="background1"/>
              </w:rPr>
              <w:t>13.4</w:t>
            </w:r>
          </w:p>
        </w:tc>
        <w:tc>
          <w:tcPr>
            <w:tcW w:w="3552" w:type="dxa"/>
            <w:shd w:val="clear" w:color="auto" w:fill="B8CCE4" w:themeFill="accent1" w:themeFillTint="66"/>
          </w:tcPr>
          <w:p w:rsidR="00FB2F78" w:rsidRDefault="00FB2F78" w:rsidP="00FB2F78">
            <w:pPr>
              <w:jc w:val="both"/>
            </w:pPr>
            <w:r w:rsidRPr="00747259">
              <w:t>De leerlingen gebruiken verklarende en oriënterende overzichten om informatie in een digitale en niet-digitale bron terug te vinden.</w:t>
            </w:r>
          </w:p>
        </w:tc>
        <w:tc>
          <w:tcPr>
            <w:tcW w:w="733" w:type="dxa"/>
            <w:vAlign w:val="center"/>
          </w:tcPr>
          <w:p w:rsidR="00FB2F78" w:rsidRDefault="00FB2F78" w:rsidP="00FB2F78">
            <w:pPr>
              <w:jc w:val="center"/>
            </w:pPr>
            <w:r>
              <w:t>X</w:t>
            </w:r>
          </w:p>
        </w:tc>
        <w:tc>
          <w:tcPr>
            <w:tcW w:w="733" w:type="dxa"/>
            <w:vAlign w:val="center"/>
          </w:tcPr>
          <w:p w:rsidR="00FB2F78" w:rsidRDefault="00FB2F78" w:rsidP="00FB2F78">
            <w:pPr>
              <w:jc w:val="center"/>
            </w:pPr>
            <w:r>
              <w:t>X</w:t>
            </w:r>
          </w:p>
        </w:tc>
        <w:tc>
          <w:tcPr>
            <w:tcW w:w="733" w:type="dxa"/>
            <w:vAlign w:val="center"/>
          </w:tcPr>
          <w:p w:rsidR="00FB2F78" w:rsidRDefault="00FB2F78" w:rsidP="00FB2F78">
            <w:pPr>
              <w:jc w:val="center"/>
            </w:pPr>
            <w:r>
              <w:t>X</w:t>
            </w:r>
          </w:p>
        </w:tc>
        <w:tc>
          <w:tcPr>
            <w:tcW w:w="733" w:type="dxa"/>
            <w:vAlign w:val="center"/>
          </w:tcPr>
          <w:p w:rsidR="00FB2F78" w:rsidRDefault="00FB2F78" w:rsidP="00FB2F78">
            <w:pPr>
              <w:jc w:val="center"/>
            </w:pPr>
            <w:r>
              <w:t>X</w:t>
            </w:r>
          </w:p>
        </w:tc>
        <w:tc>
          <w:tcPr>
            <w:tcW w:w="2982" w:type="dxa"/>
          </w:tcPr>
          <w:p w:rsidR="00FB2F78" w:rsidRDefault="00FB2F78" w:rsidP="00FB2F78">
            <w:r w:rsidRPr="00A43549">
              <w:t>Verwerkt in verschillende thema’s</w:t>
            </w:r>
          </w:p>
        </w:tc>
      </w:tr>
      <w:tr w:rsidR="00FB2F78" w:rsidTr="00747259">
        <w:tc>
          <w:tcPr>
            <w:tcW w:w="672" w:type="dxa"/>
            <w:shd w:val="clear" w:color="auto" w:fill="1F497D" w:themeFill="text2"/>
          </w:tcPr>
          <w:p w:rsidR="00FB2F78" w:rsidRPr="00B86B19" w:rsidRDefault="00FB2F78" w:rsidP="00FB2F78">
            <w:pPr>
              <w:rPr>
                <w:color w:val="FFFFFF" w:themeColor="background1"/>
              </w:rPr>
            </w:pPr>
            <w:r>
              <w:rPr>
                <w:color w:val="FFFFFF" w:themeColor="background1"/>
              </w:rPr>
              <w:t>13.5</w:t>
            </w:r>
          </w:p>
        </w:tc>
        <w:tc>
          <w:tcPr>
            <w:tcW w:w="3552" w:type="dxa"/>
            <w:shd w:val="clear" w:color="auto" w:fill="B8CCE4" w:themeFill="accent1" w:themeFillTint="66"/>
          </w:tcPr>
          <w:p w:rsidR="00FB2F78" w:rsidRDefault="00FB2F78" w:rsidP="00FB2F78">
            <w:pPr>
              <w:jc w:val="both"/>
            </w:pPr>
            <w:r w:rsidRPr="00747259">
              <w:t>De leerlingen beoordelen aan de hand van aangereikte richtvragen de geselecteerde digitale en niet-digitale bronnen en informatie op bruikbaarheid, correctheid en betrouwbaarheid.</w:t>
            </w:r>
          </w:p>
        </w:tc>
        <w:tc>
          <w:tcPr>
            <w:tcW w:w="733" w:type="dxa"/>
            <w:vAlign w:val="center"/>
          </w:tcPr>
          <w:p w:rsidR="00FB2F78" w:rsidRDefault="00FB2F78" w:rsidP="00FB2F78">
            <w:pPr>
              <w:jc w:val="center"/>
            </w:pPr>
            <w:r>
              <w:t>X</w:t>
            </w:r>
          </w:p>
        </w:tc>
        <w:tc>
          <w:tcPr>
            <w:tcW w:w="733" w:type="dxa"/>
            <w:vAlign w:val="center"/>
          </w:tcPr>
          <w:p w:rsidR="00FB2F78" w:rsidRDefault="00FB2F78" w:rsidP="00FB2F78">
            <w:pPr>
              <w:jc w:val="center"/>
            </w:pPr>
            <w:r>
              <w:t>X</w:t>
            </w:r>
          </w:p>
        </w:tc>
        <w:tc>
          <w:tcPr>
            <w:tcW w:w="733" w:type="dxa"/>
            <w:vAlign w:val="center"/>
          </w:tcPr>
          <w:p w:rsidR="00FB2F78" w:rsidRDefault="00FB2F78" w:rsidP="00FB2F78">
            <w:pPr>
              <w:jc w:val="center"/>
            </w:pPr>
            <w:r>
              <w:t>X</w:t>
            </w:r>
          </w:p>
        </w:tc>
        <w:tc>
          <w:tcPr>
            <w:tcW w:w="733" w:type="dxa"/>
            <w:vAlign w:val="center"/>
          </w:tcPr>
          <w:p w:rsidR="00FB2F78" w:rsidRDefault="00FB2F78" w:rsidP="00FB2F78">
            <w:pPr>
              <w:jc w:val="center"/>
            </w:pPr>
            <w:r>
              <w:t>X</w:t>
            </w:r>
          </w:p>
        </w:tc>
        <w:tc>
          <w:tcPr>
            <w:tcW w:w="2982" w:type="dxa"/>
          </w:tcPr>
          <w:p w:rsidR="00FB2F78" w:rsidRDefault="00FB2F78" w:rsidP="00FB2F78">
            <w:r w:rsidRPr="00A43549">
              <w:t>Verwerkt in verschillende thema’s</w:t>
            </w:r>
          </w:p>
        </w:tc>
      </w:tr>
      <w:tr w:rsidR="00FB2F78" w:rsidTr="00747259">
        <w:tc>
          <w:tcPr>
            <w:tcW w:w="672" w:type="dxa"/>
            <w:shd w:val="clear" w:color="auto" w:fill="1F497D" w:themeFill="text2"/>
          </w:tcPr>
          <w:p w:rsidR="00FB2F78" w:rsidRPr="00B86B19" w:rsidRDefault="00FB2F78" w:rsidP="00FB2F78">
            <w:pPr>
              <w:rPr>
                <w:color w:val="FFFFFF" w:themeColor="background1"/>
              </w:rPr>
            </w:pPr>
            <w:r>
              <w:rPr>
                <w:color w:val="FFFFFF" w:themeColor="background1"/>
              </w:rPr>
              <w:t>13.6</w:t>
            </w:r>
          </w:p>
        </w:tc>
        <w:tc>
          <w:tcPr>
            <w:tcW w:w="3552" w:type="dxa"/>
            <w:shd w:val="clear" w:color="auto" w:fill="B8CCE4" w:themeFill="accent1" w:themeFillTint="66"/>
          </w:tcPr>
          <w:p w:rsidR="00FB2F78" w:rsidRDefault="00FB2F78" w:rsidP="00FB2F78">
            <w:pPr>
              <w:jc w:val="both"/>
            </w:pPr>
            <w:r w:rsidRPr="00747259">
              <w:t>De leerlingen verwerken digitale en niet-digitale informatie uit één of een beperkt aantal bronnen volgens een aangereikt stappenplan tot een samenhangend en bruikbaar geheel.</w:t>
            </w:r>
          </w:p>
        </w:tc>
        <w:tc>
          <w:tcPr>
            <w:tcW w:w="733" w:type="dxa"/>
            <w:vAlign w:val="center"/>
          </w:tcPr>
          <w:p w:rsidR="00FB2F78" w:rsidRDefault="00FB2F78" w:rsidP="00FB2F78">
            <w:pPr>
              <w:jc w:val="center"/>
            </w:pPr>
            <w:r>
              <w:t>X</w:t>
            </w:r>
          </w:p>
        </w:tc>
        <w:tc>
          <w:tcPr>
            <w:tcW w:w="733" w:type="dxa"/>
            <w:vAlign w:val="center"/>
          </w:tcPr>
          <w:p w:rsidR="00FB2F78" w:rsidRDefault="00FB2F78" w:rsidP="00FB2F78">
            <w:pPr>
              <w:jc w:val="center"/>
            </w:pPr>
            <w:r>
              <w:t>X</w:t>
            </w:r>
          </w:p>
        </w:tc>
        <w:tc>
          <w:tcPr>
            <w:tcW w:w="733" w:type="dxa"/>
            <w:vAlign w:val="center"/>
          </w:tcPr>
          <w:p w:rsidR="00FB2F78" w:rsidRDefault="00FB2F78" w:rsidP="00FB2F78">
            <w:pPr>
              <w:jc w:val="center"/>
            </w:pPr>
            <w:r>
              <w:t>X</w:t>
            </w:r>
          </w:p>
        </w:tc>
        <w:tc>
          <w:tcPr>
            <w:tcW w:w="733" w:type="dxa"/>
            <w:vAlign w:val="center"/>
          </w:tcPr>
          <w:p w:rsidR="00FB2F78" w:rsidRDefault="00FB2F78" w:rsidP="00FB2F78">
            <w:pPr>
              <w:jc w:val="center"/>
            </w:pPr>
            <w:r>
              <w:t>X</w:t>
            </w:r>
          </w:p>
        </w:tc>
        <w:tc>
          <w:tcPr>
            <w:tcW w:w="2982" w:type="dxa"/>
          </w:tcPr>
          <w:p w:rsidR="00FB2F78" w:rsidRDefault="00FB2F78" w:rsidP="00FB2F78">
            <w:r w:rsidRPr="00FB3478">
              <w:t>Verwerkt in verschillende thema’s</w:t>
            </w:r>
          </w:p>
        </w:tc>
      </w:tr>
      <w:tr w:rsidR="00FB2F78" w:rsidTr="00747259">
        <w:tc>
          <w:tcPr>
            <w:tcW w:w="672" w:type="dxa"/>
            <w:shd w:val="clear" w:color="auto" w:fill="1F497D" w:themeFill="text2"/>
          </w:tcPr>
          <w:p w:rsidR="00FB2F78" w:rsidRPr="00B86B19" w:rsidRDefault="00FB2F78" w:rsidP="00FB2F78">
            <w:pPr>
              <w:rPr>
                <w:color w:val="FFFFFF" w:themeColor="background1"/>
              </w:rPr>
            </w:pPr>
            <w:r>
              <w:rPr>
                <w:color w:val="FFFFFF" w:themeColor="background1"/>
              </w:rPr>
              <w:t>13.7</w:t>
            </w:r>
          </w:p>
        </w:tc>
        <w:tc>
          <w:tcPr>
            <w:tcW w:w="3552" w:type="dxa"/>
            <w:shd w:val="clear" w:color="auto" w:fill="B8CCE4" w:themeFill="accent1" w:themeFillTint="66"/>
          </w:tcPr>
          <w:p w:rsidR="00FB2F78" w:rsidRDefault="00FB2F78" w:rsidP="00FB2F78">
            <w:pPr>
              <w:jc w:val="both"/>
            </w:pPr>
            <w:r w:rsidRPr="00747259">
              <w:t>De leerlingen stellen verwerkte informatie voor volgens een aangereikte digitale en niet-digitale presentatiemethode.</w:t>
            </w:r>
          </w:p>
        </w:tc>
        <w:tc>
          <w:tcPr>
            <w:tcW w:w="733" w:type="dxa"/>
            <w:vAlign w:val="center"/>
          </w:tcPr>
          <w:p w:rsidR="00FB2F78" w:rsidRDefault="00FB2F78" w:rsidP="00FB2F78">
            <w:pPr>
              <w:jc w:val="center"/>
            </w:pPr>
            <w:r>
              <w:t>X</w:t>
            </w:r>
          </w:p>
        </w:tc>
        <w:tc>
          <w:tcPr>
            <w:tcW w:w="733" w:type="dxa"/>
            <w:vAlign w:val="center"/>
          </w:tcPr>
          <w:p w:rsidR="00FB2F78" w:rsidRDefault="00FB2F78" w:rsidP="00FB2F78">
            <w:pPr>
              <w:jc w:val="center"/>
            </w:pPr>
            <w:r>
              <w:t>X</w:t>
            </w:r>
          </w:p>
        </w:tc>
        <w:tc>
          <w:tcPr>
            <w:tcW w:w="733" w:type="dxa"/>
            <w:vAlign w:val="center"/>
          </w:tcPr>
          <w:p w:rsidR="00FB2F78" w:rsidRDefault="00FB2F78" w:rsidP="00FB2F78">
            <w:pPr>
              <w:jc w:val="center"/>
            </w:pPr>
            <w:r>
              <w:t>X</w:t>
            </w:r>
          </w:p>
        </w:tc>
        <w:tc>
          <w:tcPr>
            <w:tcW w:w="733" w:type="dxa"/>
            <w:vAlign w:val="center"/>
          </w:tcPr>
          <w:p w:rsidR="00FB2F78" w:rsidRDefault="00FB2F78" w:rsidP="00FB2F78">
            <w:pPr>
              <w:jc w:val="center"/>
            </w:pPr>
            <w:r>
              <w:t>X</w:t>
            </w:r>
          </w:p>
        </w:tc>
        <w:tc>
          <w:tcPr>
            <w:tcW w:w="2982" w:type="dxa"/>
          </w:tcPr>
          <w:p w:rsidR="00FB2F78" w:rsidRDefault="00FB2F78" w:rsidP="00FB2F78">
            <w:r w:rsidRPr="00FB3478">
              <w:t>Verwerkt in verschillende thema’s</w:t>
            </w:r>
          </w:p>
        </w:tc>
      </w:tr>
      <w:tr w:rsidR="00FB2F78" w:rsidTr="00747259">
        <w:tc>
          <w:tcPr>
            <w:tcW w:w="672" w:type="dxa"/>
            <w:shd w:val="clear" w:color="auto" w:fill="1F497D" w:themeFill="text2"/>
          </w:tcPr>
          <w:p w:rsidR="00FB2F78" w:rsidRDefault="00FB2F78" w:rsidP="00FB2F78">
            <w:pPr>
              <w:rPr>
                <w:color w:val="FFFFFF" w:themeColor="background1"/>
              </w:rPr>
            </w:pPr>
            <w:r>
              <w:rPr>
                <w:color w:val="FFFFFF" w:themeColor="background1"/>
              </w:rPr>
              <w:t>13.8</w:t>
            </w:r>
          </w:p>
        </w:tc>
        <w:tc>
          <w:tcPr>
            <w:tcW w:w="3552" w:type="dxa"/>
            <w:shd w:val="clear" w:color="auto" w:fill="B8CCE4" w:themeFill="accent1" w:themeFillTint="66"/>
          </w:tcPr>
          <w:p w:rsidR="00FB2F78" w:rsidRDefault="00FB2F78" w:rsidP="00FB2F78">
            <w:pPr>
              <w:jc w:val="both"/>
            </w:pPr>
            <w:r w:rsidRPr="00747259">
              <w:t>De leerlingen beheren informatie digitaal en niet-digitaal volgens een aangereikte structuur.</w:t>
            </w:r>
          </w:p>
        </w:tc>
        <w:tc>
          <w:tcPr>
            <w:tcW w:w="733" w:type="dxa"/>
            <w:vAlign w:val="center"/>
          </w:tcPr>
          <w:p w:rsidR="00FB2F78" w:rsidRDefault="00FB2F78" w:rsidP="00FB2F78">
            <w:pPr>
              <w:jc w:val="center"/>
            </w:pPr>
            <w:r>
              <w:t>X</w:t>
            </w:r>
          </w:p>
        </w:tc>
        <w:tc>
          <w:tcPr>
            <w:tcW w:w="733" w:type="dxa"/>
            <w:vAlign w:val="center"/>
          </w:tcPr>
          <w:p w:rsidR="00FB2F78" w:rsidRDefault="00FB2F78" w:rsidP="00FB2F78">
            <w:pPr>
              <w:jc w:val="center"/>
            </w:pPr>
            <w:r>
              <w:t>X</w:t>
            </w:r>
          </w:p>
        </w:tc>
        <w:tc>
          <w:tcPr>
            <w:tcW w:w="733" w:type="dxa"/>
            <w:vAlign w:val="center"/>
          </w:tcPr>
          <w:p w:rsidR="00FB2F78" w:rsidRDefault="00FB2F78" w:rsidP="00FB2F78">
            <w:pPr>
              <w:jc w:val="center"/>
            </w:pPr>
            <w:r>
              <w:t>X</w:t>
            </w:r>
          </w:p>
        </w:tc>
        <w:tc>
          <w:tcPr>
            <w:tcW w:w="733" w:type="dxa"/>
            <w:vAlign w:val="center"/>
          </w:tcPr>
          <w:p w:rsidR="00FB2F78" w:rsidRDefault="00FB2F78" w:rsidP="00FB2F78">
            <w:pPr>
              <w:jc w:val="center"/>
            </w:pPr>
            <w:r>
              <w:t>X</w:t>
            </w:r>
          </w:p>
        </w:tc>
        <w:tc>
          <w:tcPr>
            <w:tcW w:w="2982" w:type="dxa"/>
          </w:tcPr>
          <w:p w:rsidR="00FB2F78" w:rsidRDefault="00FB2F78" w:rsidP="00FB2F78">
            <w:r w:rsidRPr="00FB3478">
              <w:t>Verwerkt in verschillende thema’s</w:t>
            </w:r>
          </w:p>
        </w:tc>
      </w:tr>
      <w:tr w:rsidR="00FB2F78" w:rsidTr="005C45D0">
        <w:tc>
          <w:tcPr>
            <w:tcW w:w="672" w:type="dxa"/>
            <w:shd w:val="clear" w:color="auto" w:fill="1F497D" w:themeFill="text2"/>
          </w:tcPr>
          <w:p w:rsidR="00FB2F78" w:rsidRDefault="00FB2F78" w:rsidP="00FB2F78">
            <w:pPr>
              <w:rPr>
                <w:color w:val="FFFFFF" w:themeColor="background1"/>
              </w:rPr>
            </w:pPr>
            <w:r>
              <w:rPr>
                <w:color w:val="FFFFFF" w:themeColor="background1"/>
              </w:rPr>
              <w:t>13.14</w:t>
            </w:r>
          </w:p>
        </w:tc>
        <w:tc>
          <w:tcPr>
            <w:tcW w:w="3552" w:type="dxa"/>
            <w:shd w:val="clear" w:color="auto" w:fill="B8CCE4" w:themeFill="accent1" w:themeFillTint="66"/>
          </w:tcPr>
          <w:p w:rsidR="00FB2F78" w:rsidRPr="00747259" w:rsidRDefault="00FB2F78" w:rsidP="00FB2F78">
            <w:pPr>
              <w:jc w:val="both"/>
            </w:pPr>
            <w:r w:rsidRPr="005C45D0">
              <w:t>De leerlingen beoordelen hun leerproces en -resultaat op afgesproken momenten en aan de hand van aangereikte criteria.</w:t>
            </w:r>
          </w:p>
        </w:tc>
        <w:tc>
          <w:tcPr>
            <w:tcW w:w="733" w:type="dxa"/>
            <w:shd w:val="clear" w:color="auto" w:fill="D9D9D9" w:themeFill="background1" w:themeFillShade="D9"/>
            <w:vAlign w:val="center"/>
          </w:tcPr>
          <w:p w:rsidR="00FB2F78" w:rsidRDefault="00FB2F78" w:rsidP="00FB2F78">
            <w:pPr>
              <w:jc w:val="center"/>
            </w:pPr>
          </w:p>
        </w:tc>
        <w:tc>
          <w:tcPr>
            <w:tcW w:w="733" w:type="dxa"/>
            <w:shd w:val="clear" w:color="auto" w:fill="D9D9D9" w:themeFill="background1" w:themeFillShade="D9"/>
            <w:vAlign w:val="center"/>
          </w:tcPr>
          <w:p w:rsidR="00FB2F78" w:rsidRDefault="00FB2F78" w:rsidP="00FB2F78">
            <w:pPr>
              <w:jc w:val="center"/>
            </w:pPr>
          </w:p>
        </w:tc>
        <w:tc>
          <w:tcPr>
            <w:tcW w:w="733" w:type="dxa"/>
            <w:vAlign w:val="center"/>
          </w:tcPr>
          <w:p w:rsidR="00FB2F78" w:rsidRDefault="00FB2F78" w:rsidP="00FB2F78">
            <w:pPr>
              <w:jc w:val="center"/>
            </w:pPr>
            <w:r>
              <w:t xml:space="preserve">X </w:t>
            </w:r>
          </w:p>
        </w:tc>
        <w:tc>
          <w:tcPr>
            <w:tcW w:w="733" w:type="dxa"/>
            <w:vAlign w:val="center"/>
          </w:tcPr>
          <w:p w:rsidR="00FB2F78" w:rsidRDefault="00FB2F78" w:rsidP="00FB2F78">
            <w:pPr>
              <w:jc w:val="center"/>
            </w:pPr>
            <w:r>
              <w:t xml:space="preserve">X </w:t>
            </w:r>
          </w:p>
        </w:tc>
        <w:tc>
          <w:tcPr>
            <w:tcW w:w="2982" w:type="dxa"/>
          </w:tcPr>
          <w:p w:rsidR="00FB2F78" w:rsidRDefault="00FB2F78" w:rsidP="00FB2F78">
            <w:r w:rsidRPr="00FB3478">
              <w:t>Verwerkt in verschillende thema’s</w:t>
            </w:r>
          </w:p>
        </w:tc>
      </w:tr>
      <w:tr w:rsidR="00FB2F78" w:rsidTr="00747259">
        <w:tc>
          <w:tcPr>
            <w:tcW w:w="672" w:type="dxa"/>
            <w:shd w:val="clear" w:color="auto" w:fill="1F497D" w:themeFill="text2"/>
          </w:tcPr>
          <w:p w:rsidR="00FB2F78" w:rsidRDefault="00FB2F78" w:rsidP="00FB2F78">
            <w:pPr>
              <w:rPr>
                <w:color w:val="FFFFFF" w:themeColor="background1"/>
              </w:rPr>
            </w:pPr>
            <w:r>
              <w:rPr>
                <w:color w:val="FFFFFF" w:themeColor="background1"/>
              </w:rPr>
              <w:t>13.15</w:t>
            </w:r>
          </w:p>
        </w:tc>
        <w:tc>
          <w:tcPr>
            <w:tcW w:w="3552" w:type="dxa"/>
            <w:shd w:val="clear" w:color="auto" w:fill="B8CCE4" w:themeFill="accent1" w:themeFillTint="66"/>
          </w:tcPr>
          <w:p w:rsidR="00FB2F78" w:rsidRDefault="00FB2F78" w:rsidP="00FB2F78">
            <w:pPr>
              <w:jc w:val="both"/>
            </w:pPr>
            <w:r w:rsidRPr="00747259">
              <w:t xml:space="preserve">De leerlingen analyseren sterktes en zwaktes van hun leerresultaat en hun </w:t>
            </w:r>
            <w:r w:rsidRPr="00747259">
              <w:lastRenderedPageBreak/>
              <w:t>doorlopen leerproces aan de hand van richtvragen.</w:t>
            </w:r>
          </w:p>
        </w:tc>
        <w:tc>
          <w:tcPr>
            <w:tcW w:w="733" w:type="dxa"/>
            <w:vAlign w:val="center"/>
          </w:tcPr>
          <w:p w:rsidR="00FB2F78" w:rsidRDefault="00FB2F78" w:rsidP="00FB2F78">
            <w:pPr>
              <w:jc w:val="center"/>
            </w:pPr>
            <w:r>
              <w:lastRenderedPageBreak/>
              <w:t>X</w:t>
            </w:r>
          </w:p>
        </w:tc>
        <w:tc>
          <w:tcPr>
            <w:tcW w:w="733" w:type="dxa"/>
            <w:vAlign w:val="center"/>
          </w:tcPr>
          <w:p w:rsidR="00FB2F78" w:rsidRDefault="00FB2F78" w:rsidP="00FB2F78">
            <w:pPr>
              <w:jc w:val="center"/>
            </w:pPr>
            <w:r>
              <w:t>X</w:t>
            </w:r>
          </w:p>
        </w:tc>
        <w:tc>
          <w:tcPr>
            <w:tcW w:w="733" w:type="dxa"/>
            <w:vAlign w:val="center"/>
          </w:tcPr>
          <w:p w:rsidR="00FB2F78" w:rsidRDefault="00FB2F78" w:rsidP="00FB2F78">
            <w:pPr>
              <w:jc w:val="center"/>
            </w:pPr>
            <w:r>
              <w:t>X</w:t>
            </w:r>
          </w:p>
        </w:tc>
        <w:tc>
          <w:tcPr>
            <w:tcW w:w="733" w:type="dxa"/>
            <w:vAlign w:val="center"/>
          </w:tcPr>
          <w:p w:rsidR="00FB2F78" w:rsidRDefault="00FB2F78" w:rsidP="00FB2F78">
            <w:pPr>
              <w:jc w:val="center"/>
            </w:pPr>
            <w:r>
              <w:t>X</w:t>
            </w:r>
          </w:p>
        </w:tc>
        <w:tc>
          <w:tcPr>
            <w:tcW w:w="2982" w:type="dxa"/>
          </w:tcPr>
          <w:p w:rsidR="00FB2F78" w:rsidRDefault="00FB2F78" w:rsidP="00FB2F78">
            <w:r w:rsidRPr="00FB3478">
              <w:t>Verwerkt in verschillende thema’s</w:t>
            </w:r>
          </w:p>
        </w:tc>
      </w:tr>
      <w:tr w:rsidR="00B61A1B" w:rsidTr="00747259">
        <w:tc>
          <w:tcPr>
            <w:tcW w:w="672" w:type="dxa"/>
            <w:shd w:val="clear" w:color="auto" w:fill="1F497D" w:themeFill="text2"/>
          </w:tcPr>
          <w:p w:rsidR="00B61A1B" w:rsidRDefault="00B61A1B" w:rsidP="00B61A1B">
            <w:pPr>
              <w:rPr>
                <w:color w:val="FFFFFF" w:themeColor="background1"/>
              </w:rPr>
            </w:pPr>
            <w:r>
              <w:rPr>
                <w:color w:val="FFFFFF" w:themeColor="background1"/>
              </w:rPr>
              <w:t>13.16</w:t>
            </w:r>
          </w:p>
        </w:tc>
        <w:tc>
          <w:tcPr>
            <w:tcW w:w="3552" w:type="dxa"/>
            <w:shd w:val="clear" w:color="auto" w:fill="B8CCE4" w:themeFill="accent1" w:themeFillTint="66"/>
          </w:tcPr>
          <w:p w:rsidR="00B61A1B" w:rsidRDefault="00B61A1B" w:rsidP="00B61A1B">
            <w:pPr>
              <w:jc w:val="both"/>
            </w:pPr>
            <w:r w:rsidRPr="00747259">
              <w:t>De leerlingen reguleren hun leeropvattingen, hun leerproces en hun leerresultaat a.d.h.v. een werkwijze en strategieën.</w:t>
            </w:r>
          </w:p>
        </w:tc>
        <w:tc>
          <w:tcPr>
            <w:tcW w:w="733" w:type="dxa"/>
            <w:vAlign w:val="center"/>
          </w:tcPr>
          <w:p w:rsidR="00B61A1B" w:rsidRDefault="00B61A1B" w:rsidP="00B61A1B">
            <w:pPr>
              <w:jc w:val="center"/>
            </w:pPr>
            <w:r>
              <w:t>X</w:t>
            </w:r>
          </w:p>
        </w:tc>
        <w:tc>
          <w:tcPr>
            <w:tcW w:w="733" w:type="dxa"/>
            <w:vAlign w:val="center"/>
          </w:tcPr>
          <w:p w:rsidR="00B61A1B" w:rsidRDefault="00B61A1B" w:rsidP="00B61A1B">
            <w:pPr>
              <w:jc w:val="center"/>
            </w:pPr>
            <w:r>
              <w:t>X</w:t>
            </w:r>
          </w:p>
        </w:tc>
        <w:tc>
          <w:tcPr>
            <w:tcW w:w="733" w:type="dxa"/>
            <w:vAlign w:val="center"/>
          </w:tcPr>
          <w:p w:rsidR="00B61A1B" w:rsidRDefault="00B61A1B" w:rsidP="00B61A1B">
            <w:pPr>
              <w:jc w:val="center"/>
            </w:pPr>
            <w:r>
              <w:t>X</w:t>
            </w:r>
          </w:p>
        </w:tc>
        <w:tc>
          <w:tcPr>
            <w:tcW w:w="733" w:type="dxa"/>
            <w:vAlign w:val="center"/>
          </w:tcPr>
          <w:p w:rsidR="00B61A1B" w:rsidRDefault="00B61A1B" w:rsidP="00B61A1B">
            <w:pPr>
              <w:jc w:val="center"/>
            </w:pPr>
            <w:r>
              <w:t>X</w:t>
            </w:r>
          </w:p>
        </w:tc>
        <w:tc>
          <w:tcPr>
            <w:tcW w:w="2982" w:type="dxa"/>
          </w:tcPr>
          <w:p w:rsidR="00B61A1B" w:rsidRDefault="00FB2F78" w:rsidP="00B61A1B">
            <w:r>
              <w:t>Verwerkt in verschillende thema’s</w:t>
            </w:r>
          </w:p>
        </w:tc>
      </w:tr>
      <w:tr w:rsidR="00FB2F78" w:rsidTr="00747259">
        <w:tc>
          <w:tcPr>
            <w:tcW w:w="672" w:type="dxa"/>
            <w:shd w:val="clear" w:color="auto" w:fill="1F497D" w:themeFill="text2"/>
          </w:tcPr>
          <w:p w:rsidR="00FB2F78" w:rsidRDefault="00FB2F78" w:rsidP="00FB2F78">
            <w:pPr>
              <w:rPr>
                <w:color w:val="FFFFFF" w:themeColor="background1"/>
              </w:rPr>
            </w:pPr>
            <w:r>
              <w:rPr>
                <w:color w:val="FFFFFF" w:themeColor="background1"/>
              </w:rPr>
              <w:t>13.17</w:t>
            </w:r>
          </w:p>
        </w:tc>
        <w:tc>
          <w:tcPr>
            <w:tcW w:w="3552" w:type="dxa"/>
            <w:shd w:val="clear" w:color="auto" w:fill="B8CCE4" w:themeFill="accent1" w:themeFillTint="66"/>
          </w:tcPr>
          <w:p w:rsidR="00FB2F78" w:rsidRDefault="00FB2F78" w:rsidP="00FB2F78">
            <w:pPr>
              <w:jc w:val="both"/>
            </w:pPr>
            <w:r w:rsidRPr="00747259">
              <w:t>De leerlingen passen vaardigheden van samen leren toe om een leerdoel te realiseren.</w:t>
            </w:r>
          </w:p>
        </w:tc>
        <w:tc>
          <w:tcPr>
            <w:tcW w:w="733" w:type="dxa"/>
            <w:vAlign w:val="center"/>
          </w:tcPr>
          <w:p w:rsidR="00FB2F78" w:rsidRDefault="00FB2F78" w:rsidP="00FB2F78">
            <w:pPr>
              <w:jc w:val="center"/>
            </w:pPr>
            <w:r>
              <w:t>X</w:t>
            </w:r>
          </w:p>
        </w:tc>
        <w:tc>
          <w:tcPr>
            <w:tcW w:w="733" w:type="dxa"/>
            <w:vAlign w:val="center"/>
          </w:tcPr>
          <w:p w:rsidR="00FB2F78" w:rsidRDefault="00FB2F78" w:rsidP="00FB2F78">
            <w:pPr>
              <w:jc w:val="center"/>
            </w:pPr>
            <w:r>
              <w:t>X</w:t>
            </w:r>
          </w:p>
        </w:tc>
        <w:tc>
          <w:tcPr>
            <w:tcW w:w="733" w:type="dxa"/>
            <w:vAlign w:val="center"/>
          </w:tcPr>
          <w:p w:rsidR="00FB2F78" w:rsidRDefault="00FB2F78" w:rsidP="00FB2F78">
            <w:pPr>
              <w:jc w:val="center"/>
            </w:pPr>
            <w:r>
              <w:t>X</w:t>
            </w:r>
          </w:p>
        </w:tc>
        <w:tc>
          <w:tcPr>
            <w:tcW w:w="733" w:type="dxa"/>
            <w:vAlign w:val="center"/>
          </w:tcPr>
          <w:p w:rsidR="00FB2F78" w:rsidRDefault="00FB2F78" w:rsidP="00FB2F78">
            <w:pPr>
              <w:jc w:val="center"/>
            </w:pPr>
            <w:r>
              <w:t>X</w:t>
            </w:r>
          </w:p>
        </w:tc>
        <w:tc>
          <w:tcPr>
            <w:tcW w:w="2982" w:type="dxa"/>
          </w:tcPr>
          <w:p w:rsidR="00FB2F78" w:rsidRDefault="00FB2F78" w:rsidP="00FB2F78">
            <w:r w:rsidRPr="00E877B8">
              <w:t>Verwerkt in verschillende thema’s</w:t>
            </w:r>
          </w:p>
        </w:tc>
      </w:tr>
      <w:tr w:rsidR="00FB2F78" w:rsidTr="005C45D0">
        <w:tc>
          <w:tcPr>
            <w:tcW w:w="672" w:type="dxa"/>
            <w:shd w:val="clear" w:color="auto" w:fill="1F497D" w:themeFill="text2"/>
          </w:tcPr>
          <w:p w:rsidR="00FB2F78" w:rsidRDefault="00FB2F78" w:rsidP="00FB2F78">
            <w:pPr>
              <w:rPr>
                <w:color w:val="FFFFFF" w:themeColor="background1"/>
              </w:rPr>
            </w:pPr>
            <w:r>
              <w:rPr>
                <w:color w:val="FFFFFF" w:themeColor="background1"/>
              </w:rPr>
              <w:t>13.18</w:t>
            </w:r>
          </w:p>
        </w:tc>
        <w:tc>
          <w:tcPr>
            <w:tcW w:w="3552" w:type="dxa"/>
            <w:shd w:val="clear" w:color="auto" w:fill="B8CCE4" w:themeFill="accent1" w:themeFillTint="66"/>
          </w:tcPr>
          <w:p w:rsidR="00FB2F78" w:rsidRPr="00747259" w:rsidRDefault="00FB2F78" w:rsidP="00FB2F78">
            <w:pPr>
              <w:jc w:val="both"/>
            </w:pPr>
            <w:r w:rsidRPr="005C45D0">
              <w:t>De leerlingen gebruiken schooltaal en domeinspecifieke taal in functie van het leerproces.</w:t>
            </w:r>
          </w:p>
        </w:tc>
        <w:tc>
          <w:tcPr>
            <w:tcW w:w="733" w:type="dxa"/>
            <w:shd w:val="clear" w:color="auto" w:fill="D9D9D9" w:themeFill="background1" w:themeFillShade="D9"/>
            <w:vAlign w:val="center"/>
          </w:tcPr>
          <w:p w:rsidR="00FB2F78" w:rsidRDefault="00FB2F78" w:rsidP="00FB2F78">
            <w:pPr>
              <w:jc w:val="center"/>
            </w:pPr>
          </w:p>
        </w:tc>
        <w:tc>
          <w:tcPr>
            <w:tcW w:w="733" w:type="dxa"/>
            <w:shd w:val="clear" w:color="auto" w:fill="D9D9D9" w:themeFill="background1" w:themeFillShade="D9"/>
            <w:vAlign w:val="center"/>
          </w:tcPr>
          <w:p w:rsidR="00FB2F78" w:rsidRDefault="00FB2F78" w:rsidP="00FB2F78">
            <w:pPr>
              <w:jc w:val="center"/>
            </w:pPr>
          </w:p>
        </w:tc>
        <w:tc>
          <w:tcPr>
            <w:tcW w:w="733" w:type="dxa"/>
            <w:vAlign w:val="center"/>
          </w:tcPr>
          <w:p w:rsidR="00FB2F78" w:rsidRDefault="00FB2F78" w:rsidP="00FB2F78">
            <w:pPr>
              <w:jc w:val="center"/>
            </w:pPr>
          </w:p>
        </w:tc>
        <w:tc>
          <w:tcPr>
            <w:tcW w:w="733" w:type="dxa"/>
            <w:vAlign w:val="center"/>
          </w:tcPr>
          <w:p w:rsidR="00FB2F78" w:rsidRDefault="00FB2F78" w:rsidP="00FB2F78">
            <w:pPr>
              <w:jc w:val="center"/>
            </w:pPr>
          </w:p>
        </w:tc>
        <w:tc>
          <w:tcPr>
            <w:tcW w:w="2982" w:type="dxa"/>
          </w:tcPr>
          <w:p w:rsidR="00FB2F78" w:rsidRDefault="00FB2F78" w:rsidP="00FB2F78">
            <w:r w:rsidRPr="00E877B8">
              <w:t>Verwerkt in verschillende thema’s</w:t>
            </w:r>
          </w:p>
        </w:tc>
      </w:tr>
      <w:tr w:rsidR="00747259" w:rsidTr="00747259">
        <w:tc>
          <w:tcPr>
            <w:tcW w:w="10138" w:type="dxa"/>
            <w:gridSpan w:val="7"/>
            <w:shd w:val="clear" w:color="auto" w:fill="FFC000"/>
          </w:tcPr>
          <w:p w:rsidR="00747259" w:rsidRDefault="00747259">
            <w:r>
              <w:t xml:space="preserve">Ontwikkeling van initiatief, ambitie, onderneming en loopbaancompetenties </w:t>
            </w:r>
          </w:p>
        </w:tc>
      </w:tr>
      <w:tr w:rsidR="00B61A1B" w:rsidTr="00747259">
        <w:tc>
          <w:tcPr>
            <w:tcW w:w="672" w:type="dxa"/>
            <w:shd w:val="clear" w:color="auto" w:fill="FFC000"/>
          </w:tcPr>
          <w:p w:rsidR="00B61A1B" w:rsidRDefault="00B61A1B" w:rsidP="00B61A1B">
            <w:pPr>
              <w:rPr>
                <w:color w:val="FFFFFF" w:themeColor="background1"/>
              </w:rPr>
            </w:pPr>
            <w:r>
              <w:rPr>
                <w:color w:val="FFFFFF" w:themeColor="background1"/>
              </w:rPr>
              <w:t xml:space="preserve">15.4 </w:t>
            </w:r>
          </w:p>
        </w:tc>
        <w:tc>
          <w:tcPr>
            <w:tcW w:w="3552" w:type="dxa"/>
            <w:shd w:val="clear" w:color="auto" w:fill="FBD7A1"/>
          </w:tcPr>
          <w:p w:rsidR="00B61A1B" w:rsidRDefault="00B61A1B" w:rsidP="00B61A1B">
            <w:pPr>
              <w:jc w:val="both"/>
            </w:pPr>
            <w:r w:rsidRPr="00747259">
              <w:t>De leerlingen maken onderbouwde keuzes aan de hand van aangereikte criteria en aangereikte strategieën.</w:t>
            </w:r>
          </w:p>
        </w:tc>
        <w:tc>
          <w:tcPr>
            <w:tcW w:w="733" w:type="dxa"/>
            <w:vAlign w:val="center"/>
          </w:tcPr>
          <w:p w:rsidR="00B61A1B" w:rsidRDefault="00B61A1B" w:rsidP="00B61A1B">
            <w:pPr>
              <w:jc w:val="center"/>
            </w:pPr>
            <w:r>
              <w:t>X</w:t>
            </w:r>
          </w:p>
        </w:tc>
        <w:tc>
          <w:tcPr>
            <w:tcW w:w="733" w:type="dxa"/>
            <w:vAlign w:val="center"/>
          </w:tcPr>
          <w:p w:rsidR="00B61A1B" w:rsidRDefault="00B61A1B" w:rsidP="00B61A1B">
            <w:pPr>
              <w:jc w:val="center"/>
            </w:pPr>
            <w:r>
              <w:t>X</w:t>
            </w:r>
          </w:p>
        </w:tc>
        <w:tc>
          <w:tcPr>
            <w:tcW w:w="733" w:type="dxa"/>
            <w:vAlign w:val="center"/>
          </w:tcPr>
          <w:p w:rsidR="00B61A1B" w:rsidRDefault="00B61A1B" w:rsidP="00B61A1B">
            <w:pPr>
              <w:jc w:val="center"/>
            </w:pPr>
            <w:r>
              <w:t>X</w:t>
            </w:r>
          </w:p>
        </w:tc>
        <w:tc>
          <w:tcPr>
            <w:tcW w:w="733" w:type="dxa"/>
            <w:vAlign w:val="center"/>
          </w:tcPr>
          <w:p w:rsidR="00B61A1B" w:rsidRDefault="00B61A1B" w:rsidP="00B61A1B">
            <w:pPr>
              <w:jc w:val="center"/>
            </w:pPr>
            <w:r>
              <w:t>X</w:t>
            </w:r>
          </w:p>
        </w:tc>
        <w:tc>
          <w:tcPr>
            <w:tcW w:w="2982" w:type="dxa"/>
          </w:tcPr>
          <w:p w:rsidR="00B61A1B" w:rsidRDefault="00B61A1B" w:rsidP="00B61A1B">
            <w:r>
              <w:t>Verwerkt in verschillende thema’s</w:t>
            </w:r>
          </w:p>
        </w:tc>
      </w:tr>
      <w:tr w:rsidR="00274013" w:rsidTr="00274013">
        <w:tc>
          <w:tcPr>
            <w:tcW w:w="10138" w:type="dxa"/>
            <w:gridSpan w:val="7"/>
            <w:shd w:val="clear" w:color="auto" w:fill="9BBB59" w:themeFill="accent3"/>
          </w:tcPr>
          <w:p w:rsidR="00274013" w:rsidRDefault="00274013">
            <w:r>
              <w:t xml:space="preserve">Sociaal – relationele competenties </w:t>
            </w:r>
          </w:p>
        </w:tc>
      </w:tr>
      <w:tr w:rsidR="00B61A1B" w:rsidTr="009E29E3">
        <w:tc>
          <w:tcPr>
            <w:tcW w:w="672" w:type="dxa"/>
            <w:shd w:val="clear" w:color="auto" w:fill="9BBB59" w:themeFill="accent3"/>
          </w:tcPr>
          <w:p w:rsidR="00B61A1B" w:rsidRDefault="00B61A1B" w:rsidP="00B61A1B">
            <w:pPr>
              <w:rPr>
                <w:color w:val="FFFFFF" w:themeColor="background1"/>
              </w:rPr>
            </w:pPr>
            <w:r>
              <w:rPr>
                <w:color w:val="FFFFFF" w:themeColor="background1"/>
              </w:rPr>
              <w:t>5.1</w:t>
            </w:r>
          </w:p>
        </w:tc>
        <w:tc>
          <w:tcPr>
            <w:tcW w:w="3552" w:type="dxa"/>
            <w:shd w:val="clear" w:color="auto" w:fill="D6E3BC" w:themeFill="accent3" w:themeFillTint="66"/>
          </w:tcPr>
          <w:p w:rsidR="00B61A1B" w:rsidRDefault="00B61A1B" w:rsidP="00B61A1B">
            <w:pPr>
              <w:jc w:val="both"/>
            </w:pPr>
            <w:r w:rsidRPr="00274013">
              <w:t>De leerlingen bewaken in interacties hun eigen fysieke en mentale grenzen.</w:t>
            </w:r>
          </w:p>
        </w:tc>
        <w:tc>
          <w:tcPr>
            <w:tcW w:w="733" w:type="dxa"/>
          </w:tcPr>
          <w:p w:rsidR="00B61A1B" w:rsidRDefault="00B61A1B" w:rsidP="00B61A1B">
            <w:pPr>
              <w:jc w:val="center"/>
            </w:pPr>
            <w:r w:rsidRPr="004719E8">
              <w:t>X</w:t>
            </w:r>
          </w:p>
        </w:tc>
        <w:tc>
          <w:tcPr>
            <w:tcW w:w="733" w:type="dxa"/>
          </w:tcPr>
          <w:p w:rsidR="00B61A1B" w:rsidRDefault="00B61A1B" w:rsidP="00B61A1B">
            <w:pPr>
              <w:jc w:val="center"/>
            </w:pPr>
            <w:r w:rsidRPr="004719E8">
              <w:t>X</w:t>
            </w:r>
          </w:p>
        </w:tc>
        <w:tc>
          <w:tcPr>
            <w:tcW w:w="733" w:type="dxa"/>
            <w:vAlign w:val="center"/>
          </w:tcPr>
          <w:p w:rsidR="00B61A1B" w:rsidRDefault="00B61A1B" w:rsidP="00B61A1B">
            <w:pPr>
              <w:jc w:val="center"/>
            </w:pPr>
            <w:r>
              <w:t>X</w:t>
            </w:r>
          </w:p>
        </w:tc>
        <w:tc>
          <w:tcPr>
            <w:tcW w:w="733" w:type="dxa"/>
            <w:vAlign w:val="center"/>
          </w:tcPr>
          <w:p w:rsidR="00B61A1B" w:rsidRDefault="00B61A1B" w:rsidP="00B61A1B">
            <w:pPr>
              <w:jc w:val="center"/>
            </w:pPr>
            <w:r>
              <w:t>X</w:t>
            </w:r>
          </w:p>
        </w:tc>
        <w:tc>
          <w:tcPr>
            <w:tcW w:w="2982" w:type="dxa"/>
          </w:tcPr>
          <w:p w:rsidR="00B61A1B" w:rsidRDefault="00B61A1B" w:rsidP="00B61A1B">
            <w:r>
              <w:t>Verwerkt in verschillende thema’s</w:t>
            </w:r>
          </w:p>
        </w:tc>
      </w:tr>
      <w:tr w:rsidR="00B61A1B" w:rsidTr="009E29E3">
        <w:tc>
          <w:tcPr>
            <w:tcW w:w="672" w:type="dxa"/>
            <w:shd w:val="clear" w:color="auto" w:fill="9BBB59" w:themeFill="accent3"/>
          </w:tcPr>
          <w:p w:rsidR="00B61A1B" w:rsidRDefault="00B61A1B" w:rsidP="00B61A1B">
            <w:pPr>
              <w:rPr>
                <w:color w:val="FFFFFF" w:themeColor="background1"/>
              </w:rPr>
            </w:pPr>
            <w:r>
              <w:rPr>
                <w:color w:val="FFFFFF" w:themeColor="background1"/>
              </w:rPr>
              <w:t>5.2</w:t>
            </w:r>
          </w:p>
        </w:tc>
        <w:tc>
          <w:tcPr>
            <w:tcW w:w="3552" w:type="dxa"/>
            <w:shd w:val="clear" w:color="auto" w:fill="D6E3BC" w:themeFill="accent3" w:themeFillTint="66"/>
          </w:tcPr>
          <w:p w:rsidR="00B61A1B" w:rsidRDefault="00B61A1B" w:rsidP="00B61A1B">
            <w:pPr>
              <w:jc w:val="both"/>
            </w:pPr>
            <w:r w:rsidRPr="00274013">
              <w:t>De leerlingen houden in interacties rekening met de opvattingen, fysieke en mentale grenzen en emoties van anderen.</w:t>
            </w:r>
          </w:p>
        </w:tc>
        <w:tc>
          <w:tcPr>
            <w:tcW w:w="733" w:type="dxa"/>
          </w:tcPr>
          <w:p w:rsidR="00B61A1B" w:rsidRDefault="00B61A1B" w:rsidP="00B61A1B">
            <w:pPr>
              <w:jc w:val="center"/>
            </w:pPr>
            <w:r w:rsidRPr="004719E8">
              <w:t>X</w:t>
            </w:r>
          </w:p>
        </w:tc>
        <w:tc>
          <w:tcPr>
            <w:tcW w:w="733" w:type="dxa"/>
          </w:tcPr>
          <w:p w:rsidR="00B61A1B" w:rsidRDefault="00B61A1B" w:rsidP="00B61A1B">
            <w:pPr>
              <w:jc w:val="center"/>
            </w:pPr>
            <w:r w:rsidRPr="004719E8">
              <w:t>X</w:t>
            </w:r>
          </w:p>
        </w:tc>
        <w:tc>
          <w:tcPr>
            <w:tcW w:w="733" w:type="dxa"/>
            <w:vAlign w:val="center"/>
          </w:tcPr>
          <w:p w:rsidR="00B61A1B" w:rsidRDefault="00B61A1B" w:rsidP="00B61A1B">
            <w:pPr>
              <w:jc w:val="center"/>
            </w:pPr>
            <w:r>
              <w:t>X</w:t>
            </w:r>
          </w:p>
        </w:tc>
        <w:tc>
          <w:tcPr>
            <w:tcW w:w="733" w:type="dxa"/>
            <w:vAlign w:val="center"/>
          </w:tcPr>
          <w:p w:rsidR="00B61A1B" w:rsidRDefault="00B61A1B" w:rsidP="00B61A1B">
            <w:pPr>
              <w:jc w:val="center"/>
            </w:pPr>
            <w:r>
              <w:t>X</w:t>
            </w:r>
          </w:p>
        </w:tc>
        <w:tc>
          <w:tcPr>
            <w:tcW w:w="2982" w:type="dxa"/>
          </w:tcPr>
          <w:p w:rsidR="00B61A1B" w:rsidRDefault="00FB2F78" w:rsidP="00B61A1B">
            <w:r>
              <w:t>Verwerkt in verschillende thema’s</w:t>
            </w:r>
          </w:p>
        </w:tc>
      </w:tr>
      <w:tr w:rsidR="00B61A1B" w:rsidTr="009E29E3">
        <w:tc>
          <w:tcPr>
            <w:tcW w:w="672" w:type="dxa"/>
            <w:shd w:val="clear" w:color="auto" w:fill="9BBB59" w:themeFill="accent3"/>
          </w:tcPr>
          <w:p w:rsidR="00B61A1B" w:rsidRDefault="00B61A1B" w:rsidP="00B61A1B">
            <w:pPr>
              <w:rPr>
                <w:color w:val="FFFFFF" w:themeColor="background1"/>
              </w:rPr>
            </w:pPr>
            <w:r>
              <w:rPr>
                <w:color w:val="FFFFFF" w:themeColor="background1"/>
              </w:rPr>
              <w:t>5.3</w:t>
            </w:r>
          </w:p>
        </w:tc>
        <w:tc>
          <w:tcPr>
            <w:tcW w:w="3552" w:type="dxa"/>
            <w:shd w:val="clear" w:color="auto" w:fill="D6E3BC" w:themeFill="accent3" w:themeFillTint="66"/>
          </w:tcPr>
          <w:p w:rsidR="00B61A1B" w:rsidRDefault="00B61A1B" w:rsidP="00B61A1B">
            <w:pPr>
              <w:jc w:val="both"/>
            </w:pPr>
            <w:r w:rsidRPr="00274013">
              <w:t>De leerlingen demonstreren hoe ze respectvol reageren tegen pest- en uitsluitingsgedrag.</w:t>
            </w:r>
          </w:p>
        </w:tc>
        <w:tc>
          <w:tcPr>
            <w:tcW w:w="733" w:type="dxa"/>
          </w:tcPr>
          <w:p w:rsidR="00B61A1B" w:rsidRDefault="00B61A1B" w:rsidP="00B61A1B">
            <w:pPr>
              <w:jc w:val="center"/>
            </w:pPr>
            <w:r w:rsidRPr="004719E8">
              <w:t>X</w:t>
            </w:r>
          </w:p>
        </w:tc>
        <w:tc>
          <w:tcPr>
            <w:tcW w:w="733" w:type="dxa"/>
          </w:tcPr>
          <w:p w:rsidR="00B61A1B" w:rsidRDefault="00B61A1B" w:rsidP="00B61A1B">
            <w:pPr>
              <w:jc w:val="center"/>
            </w:pPr>
          </w:p>
        </w:tc>
        <w:tc>
          <w:tcPr>
            <w:tcW w:w="733" w:type="dxa"/>
            <w:vAlign w:val="center"/>
          </w:tcPr>
          <w:p w:rsidR="00B61A1B" w:rsidRDefault="00B61A1B" w:rsidP="00B61A1B">
            <w:pPr>
              <w:jc w:val="center"/>
            </w:pPr>
            <w:r>
              <w:t>X</w:t>
            </w:r>
          </w:p>
        </w:tc>
        <w:tc>
          <w:tcPr>
            <w:tcW w:w="733" w:type="dxa"/>
            <w:vAlign w:val="center"/>
          </w:tcPr>
          <w:p w:rsidR="00B61A1B" w:rsidRDefault="00B61A1B" w:rsidP="00B61A1B">
            <w:pPr>
              <w:jc w:val="center"/>
            </w:pPr>
          </w:p>
        </w:tc>
        <w:tc>
          <w:tcPr>
            <w:tcW w:w="2982" w:type="dxa"/>
          </w:tcPr>
          <w:p w:rsidR="00B61A1B" w:rsidRDefault="00FB2F78" w:rsidP="00B61A1B">
            <w:r>
              <w:t>Thema: pest – en uitsluitingssituaties</w:t>
            </w:r>
          </w:p>
        </w:tc>
      </w:tr>
      <w:tr w:rsidR="00B61A1B" w:rsidTr="009E29E3">
        <w:tc>
          <w:tcPr>
            <w:tcW w:w="672" w:type="dxa"/>
            <w:shd w:val="clear" w:color="auto" w:fill="9BBB59" w:themeFill="accent3"/>
          </w:tcPr>
          <w:p w:rsidR="00B61A1B" w:rsidRDefault="00B61A1B" w:rsidP="00B61A1B">
            <w:pPr>
              <w:rPr>
                <w:color w:val="FFFFFF" w:themeColor="background1"/>
              </w:rPr>
            </w:pPr>
            <w:r>
              <w:rPr>
                <w:color w:val="FFFFFF" w:themeColor="background1"/>
              </w:rPr>
              <w:t>5.4</w:t>
            </w:r>
          </w:p>
        </w:tc>
        <w:tc>
          <w:tcPr>
            <w:tcW w:w="3552" w:type="dxa"/>
            <w:shd w:val="clear" w:color="auto" w:fill="D6E3BC" w:themeFill="accent3" w:themeFillTint="66"/>
          </w:tcPr>
          <w:p w:rsidR="00B61A1B" w:rsidRPr="00274013" w:rsidRDefault="00B61A1B" w:rsidP="00B61A1B">
            <w:pPr>
              <w:jc w:val="both"/>
            </w:pPr>
            <w:r w:rsidRPr="00274013">
              <w:t>De leerlingen demonstreren in informele en formele relaties geschikte sociale vaardigheden.</w:t>
            </w:r>
          </w:p>
        </w:tc>
        <w:tc>
          <w:tcPr>
            <w:tcW w:w="733" w:type="dxa"/>
          </w:tcPr>
          <w:p w:rsidR="00B61A1B" w:rsidRDefault="00B61A1B" w:rsidP="00B61A1B">
            <w:pPr>
              <w:jc w:val="center"/>
            </w:pPr>
            <w:r w:rsidRPr="004719E8">
              <w:t>X</w:t>
            </w:r>
          </w:p>
        </w:tc>
        <w:tc>
          <w:tcPr>
            <w:tcW w:w="733" w:type="dxa"/>
          </w:tcPr>
          <w:p w:rsidR="00B61A1B" w:rsidRDefault="00B61A1B" w:rsidP="00B61A1B">
            <w:pPr>
              <w:jc w:val="center"/>
            </w:pPr>
            <w:r w:rsidRPr="004719E8">
              <w:t>X</w:t>
            </w:r>
          </w:p>
        </w:tc>
        <w:tc>
          <w:tcPr>
            <w:tcW w:w="733" w:type="dxa"/>
            <w:vAlign w:val="center"/>
          </w:tcPr>
          <w:p w:rsidR="00B61A1B" w:rsidRDefault="00B61A1B" w:rsidP="00B61A1B">
            <w:pPr>
              <w:jc w:val="center"/>
            </w:pPr>
            <w:r>
              <w:t>X</w:t>
            </w:r>
          </w:p>
        </w:tc>
        <w:tc>
          <w:tcPr>
            <w:tcW w:w="733" w:type="dxa"/>
            <w:vAlign w:val="center"/>
          </w:tcPr>
          <w:p w:rsidR="00B61A1B" w:rsidRDefault="00B61A1B" w:rsidP="00B61A1B">
            <w:pPr>
              <w:jc w:val="center"/>
            </w:pPr>
            <w:r>
              <w:t>X</w:t>
            </w:r>
          </w:p>
        </w:tc>
        <w:tc>
          <w:tcPr>
            <w:tcW w:w="2982" w:type="dxa"/>
          </w:tcPr>
          <w:p w:rsidR="00B61A1B" w:rsidRDefault="00FB2F78" w:rsidP="00B61A1B">
            <w:r>
              <w:t>Verwerkt in verschillende thema’s</w:t>
            </w:r>
          </w:p>
        </w:tc>
      </w:tr>
      <w:tr w:rsidR="00B61A1B" w:rsidTr="009E29E3">
        <w:tc>
          <w:tcPr>
            <w:tcW w:w="672" w:type="dxa"/>
            <w:shd w:val="clear" w:color="auto" w:fill="9BBB59" w:themeFill="accent3"/>
          </w:tcPr>
          <w:p w:rsidR="00B61A1B" w:rsidRDefault="00B61A1B" w:rsidP="00B61A1B">
            <w:pPr>
              <w:rPr>
                <w:color w:val="FFFFFF" w:themeColor="background1"/>
              </w:rPr>
            </w:pPr>
            <w:r>
              <w:rPr>
                <w:color w:val="FFFFFF" w:themeColor="background1"/>
              </w:rPr>
              <w:t>5.5</w:t>
            </w:r>
          </w:p>
        </w:tc>
        <w:tc>
          <w:tcPr>
            <w:tcW w:w="3552" w:type="dxa"/>
            <w:shd w:val="clear" w:color="auto" w:fill="D6E3BC" w:themeFill="accent3" w:themeFillTint="66"/>
          </w:tcPr>
          <w:p w:rsidR="00B61A1B" w:rsidRPr="00274013" w:rsidRDefault="00B61A1B" w:rsidP="00B61A1B">
            <w:pPr>
              <w:jc w:val="both"/>
            </w:pPr>
            <w:r w:rsidRPr="0058092A">
              <w:t>De leerlingen dragen in groepsactiviteiten met een welomschreven opdracht actief bij aan de uitwerking van een gezamenlijk resultaat.</w:t>
            </w:r>
          </w:p>
        </w:tc>
        <w:tc>
          <w:tcPr>
            <w:tcW w:w="733" w:type="dxa"/>
          </w:tcPr>
          <w:p w:rsidR="00B61A1B" w:rsidRDefault="00B61A1B" w:rsidP="00B61A1B">
            <w:pPr>
              <w:jc w:val="center"/>
            </w:pPr>
            <w:r w:rsidRPr="004719E8">
              <w:t>X</w:t>
            </w:r>
          </w:p>
        </w:tc>
        <w:tc>
          <w:tcPr>
            <w:tcW w:w="733" w:type="dxa"/>
          </w:tcPr>
          <w:p w:rsidR="00B61A1B" w:rsidRDefault="00B61A1B" w:rsidP="00B61A1B">
            <w:pPr>
              <w:jc w:val="center"/>
            </w:pPr>
            <w:r w:rsidRPr="004719E8">
              <w:t>X</w:t>
            </w:r>
          </w:p>
        </w:tc>
        <w:tc>
          <w:tcPr>
            <w:tcW w:w="733" w:type="dxa"/>
            <w:vAlign w:val="center"/>
          </w:tcPr>
          <w:p w:rsidR="00B61A1B" w:rsidRDefault="00B61A1B" w:rsidP="00B61A1B">
            <w:pPr>
              <w:jc w:val="center"/>
            </w:pPr>
            <w:r>
              <w:t>X</w:t>
            </w:r>
          </w:p>
        </w:tc>
        <w:tc>
          <w:tcPr>
            <w:tcW w:w="733" w:type="dxa"/>
            <w:vAlign w:val="center"/>
          </w:tcPr>
          <w:p w:rsidR="00B61A1B" w:rsidRDefault="00B61A1B" w:rsidP="00B61A1B">
            <w:pPr>
              <w:jc w:val="center"/>
            </w:pPr>
            <w:r>
              <w:t>X</w:t>
            </w:r>
          </w:p>
        </w:tc>
        <w:tc>
          <w:tcPr>
            <w:tcW w:w="2982" w:type="dxa"/>
          </w:tcPr>
          <w:p w:rsidR="00B61A1B" w:rsidRDefault="00FB2F78" w:rsidP="00B61A1B">
            <w:r>
              <w:t>Verwerkt in verschillende thema’s</w:t>
            </w:r>
          </w:p>
        </w:tc>
      </w:tr>
      <w:tr w:rsidR="00BC7BD5" w:rsidTr="00BC7BD5">
        <w:tc>
          <w:tcPr>
            <w:tcW w:w="10138" w:type="dxa"/>
            <w:gridSpan w:val="7"/>
            <w:shd w:val="clear" w:color="auto" w:fill="F6591A"/>
          </w:tcPr>
          <w:p w:rsidR="00BC7BD5" w:rsidRDefault="00BC7BD5">
            <w:r>
              <w:t xml:space="preserve">Burgerschapscompetenties </w:t>
            </w:r>
          </w:p>
        </w:tc>
      </w:tr>
      <w:tr w:rsidR="00B61A1B" w:rsidTr="00BC7BD5">
        <w:tc>
          <w:tcPr>
            <w:tcW w:w="672" w:type="dxa"/>
            <w:shd w:val="clear" w:color="auto" w:fill="F6591A"/>
          </w:tcPr>
          <w:p w:rsidR="00B61A1B" w:rsidRDefault="00B61A1B" w:rsidP="00B61A1B">
            <w:pPr>
              <w:rPr>
                <w:color w:val="FFFFFF" w:themeColor="background1"/>
              </w:rPr>
            </w:pPr>
            <w:r>
              <w:rPr>
                <w:color w:val="FFFFFF" w:themeColor="background1"/>
              </w:rPr>
              <w:t>7.1</w:t>
            </w:r>
          </w:p>
        </w:tc>
        <w:tc>
          <w:tcPr>
            <w:tcW w:w="3552" w:type="dxa"/>
            <w:shd w:val="clear" w:color="auto" w:fill="FBD4B4" w:themeFill="accent6" w:themeFillTint="66"/>
          </w:tcPr>
          <w:p w:rsidR="00B61A1B" w:rsidRPr="0058092A" w:rsidRDefault="00B61A1B" w:rsidP="00B61A1B">
            <w:pPr>
              <w:jc w:val="both"/>
            </w:pPr>
            <w:r w:rsidRPr="001879AE">
              <w:t>De leerlingen lichten de gelaagdheid en de dynamiek van identiteiten en de mogelijke gevolgen ervan voor relaties met anderen toe.</w:t>
            </w:r>
          </w:p>
        </w:tc>
        <w:tc>
          <w:tcPr>
            <w:tcW w:w="733" w:type="dxa"/>
            <w:vAlign w:val="center"/>
          </w:tcPr>
          <w:p w:rsidR="00B61A1B" w:rsidRDefault="00B61A1B" w:rsidP="00B61A1B">
            <w:pPr>
              <w:jc w:val="center"/>
            </w:pPr>
            <w:r>
              <w:t>X</w:t>
            </w:r>
          </w:p>
        </w:tc>
        <w:tc>
          <w:tcPr>
            <w:tcW w:w="733" w:type="dxa"/>
            <w:vAlign w:val="center"/>
          </w:tcPr>
          <w:p w:rsidR="00B61A1B" w:rsidRDefault="00B61A1B" w:rsidP="00B61A1B">
            <w:pPr>
              <w:jc w:val="center"/>
            </w:pPr>
          </w:p>
        </w:tc>
        <w:tc>
          <w:tcPr>
            <w:tcW w:w="733" w:type="dxa"/>
            <w:vAlign w:val="center"/>
          </w:tcPr>
          <w:p w:rsidR="00B61A1B" w:rsidRDefault="00B61A1B" w:rsidP="00B61A1B">
            <w:pPr>
              <w:jc w:val="center"/>
            </w:pPr>
            <w:r>
              <w:t>X</w:t>
            </w:r>
          </w:p>
        </w:tc>
        <w:tc>
          <w:tcPr>
            <w:tcW w:w="733" w:type="dxa"/>
            <w:vAlign w:val="center"/>
          </w:tcPr>
          <w:p w:rsidR="00B61A1B" w:rsidRDefault="00B61A1B" w:rsidP="00B61A1B">
            <w:pPr>
              <w:jc w:val="center"/>
            </w:pPr>
          </w:p>
        </w:tc>
        <w:tc>
          <w:tcPr>
            <w:tcW w:w="2982" w:type="dxa"/>
          </w:tcPr>
          <w:p w:rsidR="00B61A1B" w:rsidRDefault="00FB2F78" w:rsidP="00B61A1B">
            <w:r>
              <w:t xml:space="preserve">Thema: </w:t>
            </w:r>
          </w:p>
          <w:p w:rsidR="00FB2F78" w:rsidRDefault="00FB2F78" w:rsidP="00FB2F78">
            <w:pPr>
              <w:pStyle w:val="Lijstalinea"/>
              <w:numPr>
                <w:ilvl w:val="0"/>
                <w:numId w:val="11"/>
              </w:numPr>
            </w:pPr>
            <w:r>
              <w:t>Sociaal – culturele identiteit</w:t>
            </w:r>
          </w:p>
          <w:p w:rsidR="00FB2F78" w:rsidRDefault="00FB2F78" w:rsidP="00FB2F78">
            <w:pPr>
              <w:pStyle w:val="Lijstalinea"/>
              <w:numPr>
                <w:ilvl w:val="0"/>
                <w:numId w:val="11"/>
              </w:numPr>
            </w:pPr>
            <w:r>
              <w:t xml:space="preserve">Gender </w:t>
            </w:r>
          </w:p>
          <w:p w:rsidR="00FB2F78" w:rsidRDefault="00FB2F78" w:rsidP="00FB2F78">
            <w:pPr>
              <w:pStyle w:val="Lijstalinea"/>
              <w:numPr>
                <w:ilvl w:val="0"/>
                <w:numId w:val="11"/>
              </w:numPr>
            </w:pPr>
            <w:r>
              <w:t xml:space="preserve">Economische identiteit </w:t>
            </w:r>
          </w:p>
          <w:p w:rsidR="008C65A6" w:rsidRDefault="008C65A6" w:rsidP="00FB2F78">
            <w:pPr>
              <w:pStyle w:val="Lijstalinea"/>
              <w:numPr>
                <w:ilvl w:val="0"/>
                <w:numId w:val="11"/>
              </w:numPr>
            </w:pPr>
            <w:r>
              <w:t xml:space="preserve">Pest – en uitsluitingsgedrag </w:t>
            </w:r>
          </w:p>
        </w:tc>
      </w:tr>
      <w:tr w:rsidR="00B61A1B" w:rsidTr="00BC7BD5">
        <w:tc>
          <w:tcPr>
            <w:tcW w:w="672" w:type="dxa"/>
            <w:shd w:val="clear" w:color="auto" w:fill="F6591A"/>
          </w:tcPr>
          <w:p w:rsidR="00B61A1B" w:rsidRDefault="00B61A1B" w:rsidP="00B61A1B">
            <w:pPr>
              <w:rPr>
                <w:color w:val="FFFFFF" w:themeColor="background1"/>
              </w:rPr>
            </w:pPr>
            <w:r>
              <w:rPr>
                <w:color w:val="FFFFFF" w:themeColor="background1"/>
              </w:rPr>
              <w:t>7.2</w:t>
            </w:r>
          </w:p>
        </w:tc>
        <w:tc>
          <w:tcPr>
            <w:tcW w:w="3552" w:type="dxa"/>
            <w:shd w:val="clear" w:color="auto" w:fill="FBD4B4" w:themeFill="accent6" w:themeFillTint="66"/>
          </w:tcPr>
          <w:p w:rsidR="00B61A1B" w:rsidRPr="00274013" w:rsidRDefault="00B61A1B" w:rsidP="00B61A1B">
            <w:pPr>
              <w:jc w:val="both"/>
            </w:pPr>
            <w:r w:rsidRPr="004E2345">
              <w:t>De leerlingen gaan respectvol en constructief om met individuen en groepen in een diverse samenleving.</w:t>
            </w:r>
          </w:p>
        </w:tc>
        <w:tc>
          <w:tcPr>
            <w:tcW w:w="733" w:type="dxa"/>
            <w:vAlign w:val="center"/>
          </w:tcPr>
          <w:p w:rsidR="00B61A1B" w:rsidRDefault="00B61A1B" w:rsidP="00B61A1B">
            <w:pPr>
              <w:jc w:val="center"/>
            </w:pPr>
            <w:r>
              <w:t>X</w:t>
            </w:r>
          </w:p>
        </w:tc>
        <w:tc>
          <w:tcPr>
            <w:tcW w:w="733" w:type="dxa"/>
            <w:vAlign w:val="center"/>
          </w:tcPr>
          <w:p w:rsidR="00B61A1B" w:rsidRDefault="00B61A1B" w:rsidP="00B61A1B">
            <w:pPr>
              <w:jc w:val="center"/>
            </w:pPr>
          </w:p>
        </w:tc>
        <w:tc>
          <w:tcPr>
            <w:tcW w:w="733" w:type="dxa"/>
            <w:vAlign w:val="center"/>
          </w:tcPr>
          <w:p w:rsidR="00B61A1B" w:rsidRDefault="00B61A1B" w:rsidP="00B61A1B">
            <w:pPr>
              <w:jc w:val="center"/>
            </w:pPr>
            <w:r>
              <w:t>X</w:t>
            </w:r>
          </w:p>
        </w:tc>
        <w:tc>
          <w:tcPr>
            <w:tcW w:w="733" w:type="dxa"/>
            <w:vAlign w:val="center"/>
          </w:tcPr>
          <w:p w:rsidR="00B61A1B" w:rsidRDefault="00B61A1B" w:rsidP="00B61A1B">
            <w:pPr>
              <w:jc w:val="center"/>
            </w:pPr>
          </w:p>
        </w:tc>
        <w:tc>
          <w:tcPr>
            <w:tcW w:w="2982" w:type="dxa"/>
          </w:tcPr>
          <w:p w:rsidR="008C65A6" w:rsidRDefault="008C65A6" w:rsidP="008C65A6">
            <w:r>
              <w:t xml:space="preserve">Thema: </w:t>
            </w:r>
          </w:p>
          <w:p w:rsidR="008C65A6" w:rsidRDefault="008C65A6" w:rsidP="008C65A6">
            <w:pPr>
              <w:pStyle w:val="Lijstalinea"/>
              <w:numPr>
                <w:ilvl w:val="0"/>
                <w:numId w:val="11"/>
              </w:numPr>
            </w:pPr>
            <w:r>
              <w:t>Sociaal – culturele identiteit</w:t>
            </w:r>
          </w:p>
          <w:p w:rsidR="008C65A6" w:rsidRDefault="008C65A6" w:rsidP="008C65A6">
            <w:pPr>
              <w:pStyle w:val="Lijstalinea"/>
              <w:numPr>
                <w:ilvl w:val="0"/>
                <w:numId w:val="11"/>
              </w:numPr>
            </w:pPr>
            <w:r>
              <w:lastRenderedPageBreak/>
              <w:t xml:space="preserve">Gender </w:t>
            </w:r>
          </w:p>
          <w:p w:rsidR="008C65A6" w:rsidRDefault="008C65A6" w:rsidP="008C65A6">
            <w:pPr>
              <w:pStyle w:val="Lijstalinea"/>
              <w:numPr>
                <w:ilvl w:val="0"/>
                <w:numId w:val="11"/>
              </w:numPr>
            </w:pPr>
            <w:r>
              <w:t xml:space="preserve">Economische identiteit </w:t>
            </w:r>
          </w:p>
          <w:p w:rsidR="00B61A1B" w:rsidRDefault="008C65A6" w:rsidP="008C65A6">
            <w:pPr>
              <w:pStyle w:val="Lijstalinea"/>
              <w:numPr>
                <w:ilvl w:val="0"/>
                <w:numId w:val="11"/>
              </w:numPr>
            </w:pPr>
            <w:r>
              <w:t>Pest – en uitsluitingsgedrag</w:t>
            </w:r>
          </w:p>
        </w:tc>
      </w:tr>
      <w:tr w:rsidR="00B61A1B" w:rsidTr="00BC7BD5">
        <w:tc>
          <w:tcPr>
            <w:tcW w:w="672" w:type="dxa"/>
            <w:shd w:val="clear" w:color="auto" w:fill="F6591A"/>
          </w:tcPr>
          <w:p w:rsidR="00B61A1B" w:rsidRDefault="00B61A1B" w:rsidP="00B61A1B">
            <w:pPr>
              <w:rPr>
                <w:color w:val="FFFFFF" w:themeColor="background1"/>
              </w:rPr>
            </w:pPr>
            <w:r>
              <w:rPr>
                <w:color w:val="FFFFFF" w:themeColor="background1"/>
              </w:rPr>
              <w:lastRenderedPageBreak/>
              <w:t>7.3</w:t>
            </w:r>
          </w:p>
        </w:tc>
        <w:tc>
          <w:tcPr>
            <w:tcW w:w="3552" w:type="dxa"/>
            <w:shd w:val="clear" w:color="auto" w:fill="FBD4B4" w:themeFill="accent6" w:themeFillTint="66"/>
          </w:tcPr>
          <w:p w:rsidR="00B61A1B" w:rsidRPr="00274013" w:rsidRDefault="00B61A1B" w:rsidP="00B61A1B">
            <w:pPr>
              <w:jc w:val="both"/>
            </w:pPr>
            <w:r w:rsidRPr="004E2345">
              <w:t>De leerlingen hanteren strategieën om respectvol en constructief om te gaan met individuen en groepen in een diverse samenleving.</w:t>
            </w:r>
          </w:p>
        </w:tc>
        <w:tc>
          <w:tcPr>
            <w:tcW w:w="733" w:type="dxa"/>
            <w:vAlign w:val="center"/>
          </w:tcPr>
          <w:p w:rsidR="00B61A1B" w:rsidRDefault="00B61A1B" w:rsidP="00B61A1B">
            <w:pPr>
              <w:jc w:val="center"/>
            </w:pPr>
            <w:r>
              <w:t>X</w:t>
            </w:r>
          </w:p>
        </w:tc>
        <w:tc>
          <w:tcPr>
            <w:tcW w:w="733" w:type="dxa"/>
            <w:vAlign w:val="center"/>
          </w:tcPr>
          <w:p w:rsidR="00B61A1B" w:rsidRDefault="00B61A1B" w:rsidP="00B61A1B">
            <w:pPr>
              <w:jc w:val="center"/>
            </w:pPr>
          </w:p>
        </w:tc>
        <w:tc>
          <w:tcPr>
            <w:tcW w:w="733" w:type="dxa"/>
            <w:vAlign w:val="center"/>
          </w:tcPr>
          <w:p w:rsidR="00B61A1B" w:rsidRDefault="00B61A1B" w:rsidP="00B61A1B">
            <w:pPr>
              <w:jc w:val="center"/>
            </w:pPr>
            <w:r>
              <w:t>X</w:t>
            </w:r>
          </w:p>
        </w:tc>
        <w:tc>
          <w:tcPr>
            <w:tcW w:w="733" w:type="dxa"/>
            <w:vAlign w:val="center"/>
          </w:tcPr>
          <w:p w:rsidR="00B61A1B" w:rsidRDefault="00B61A1B" w:rsidP="00B61A1B">
            <w:pPr>
              <w:jc w:val="center"/>
            </w:pPr>
          </w:p>
        </w:tc>
        <w:tc>
          <w:tcPr>
            <w:tcW w:w="2982" w:type="dxa"/>
          </w:tcPr>
          <w:p w:rsidR="00422356" w:rsidRDefault="00422356" w:rsidP="00422356">
            <w:r>
              <w:t xml:space="preserve">Thema: </w:t>
            </w:r>
          </w:p>
          <w:p w:rsidR="00422356" w:rsidRDefault="00422356" w:rsidP="00422356">
            <w:pPr>
              <w:pStyle w:val="Lijstalinea"/>
              <w:numPr>
                <w:ilvl w:val="0"/>
                <w:numId w:val="11"/>
              </w:numPr>
              <w:spacing w:after="200" w:line="276" w:lineRule="auto"/>
            </w:pPr>
            <w:r>
              <w:t>Sociaal – culturele identiteit</w:t>
            </w:r>
          </w:p>
          <w:p w:rsidR="00422356" w:rsidRDefault="00422356" w:rsidP="00422356">
            <w:pPr>
              <w:pStyle w:val="Lijstalinea"/>
              <w:numPr>
                <w:ilvl w:val="0"/>
                <w:numId w:val="11"/>
              </w:numPr>
              <w:spacing w:after="200" w:line="276" w:lineRule="auto"/>
            </w:pPr>
            <w:r>
              <w:t xml:space="preserve">Gender </w:t>
            </w:r>
          </w:p>
          <w:p w:rsidR="00422356" w:rsidRDefault="00422356" w:rsidP="00422356">
            <w:pPr>
              <w:pStyle w:val="Lijstalinea"/>
              <w:numPr>
                <w:ilvl w:val="0"/>
                <w:numId w:val="11"/>
              </w:numPr>
              <w:spacing w:after="200" w:line="276" w:lineRule="auto"/>
            </w:pPr>
            <w:r>
              <w:t xml:space="preserve">Economische identiteit </w:t>
            </w:r>
          </w:p>
          <w:p w:rsidR="00B61A1B" w:rsidRDefault="00422356" w:rsidP="00422356">
            <w:pPr>
              <w:pStyle w:val="Lijstalinea"/>
              <w:numPr>
                <w:ilvl w:val="0"/>
                <w:numId w:val="11"/>
              </w:numPr>
            </w:pPr>
            <w:r>
              <w:t>Pest – en uitsluitingsgedrag</w:t>
            </w:r>
          </w:p>
        </w:tc>
      </w:tr>
      <w:tr w:rsidR="00B61A1B" w:rsidTr="00BC7BD5">
        <w:tc>
          <w:tcPr>
            <w:tcW w:w="672" w:type="dxa"/>
            <w:shd w:val="clear" w:color="auto" w:fill="F6591A"/>
          </w:tcPr>
          <w:p w:rsidR="00B61A1B" w:rsidRDefault="00B61A1B" w:rsidP="00B61A1B">
            <w:pPr>
              <w:rPr>
                <w:color w:val="FFFFFF" w:themeColor="background1"/>
              </w:rPr>
            </w:pPr>
            <w:r>
              <w:rPr>
                <w:color w:val="FFFFFF" w:themeColor="background1"/>
              </w:rPr>
              <w:t>7.4</w:t>
            </w:r>
          </w:p>
        </w:tc>
        <w:tc>
          <w:tcPr>
            <w:tcW w:w="3552" w:type="dxa"/>
            <w:shd w:val="clear" w:color="auto" w:fill="FBD4B4" w:themeFill="accent6" w:themeFillTint="66"/>
          </w:tcPr>
          <w:p w:rsidR="00B61A1B" w:rsidRPr="00274013" w:rsidRDefault="00B61A1B" w:rsidP="00B61A1B">
            <w:pPr>
              <w:jc w:val="both"/>
            </w:pPr>
            <w:r w:rsidRPr="004E2345">
              <w:t>De leerlingen lichten de mechanismen van vooroordelen, stereotypering, machtsmisbruik en groepsdruk toe.</w:t>
            </w:r>
          </w:p>
        </w:tc>
        <w:tc>
          <w:tcPr>
            <w:tcW w:w="733" w:type="dxa"/>
            <w:vAlign w:val="center"/>
          </w:tcPr>
          <w:p w:rsidR="00B61A1B" w:rsidRDefault="00B61A1B" w:rsidP="00B61A1B">
            <w:pPr>
              <w:jc w:val="center"/>
            </w:pPr>
            <w:r>
              <w:t>X</w:t>
            </w:r>
          </w:p>
        </w:tc>
        <w:tc>
          <w:tcPr>
            <w:tcW w:w="733" w:type="dxa"/>
            <w:vAlign w:val="center"/>
          </w:tcPr>
          <w:p w:rsidR="00B61A1B" w:rsidRDefault="00B61A1B" w:rsidP="00B61A1B">
            <w:pPr>
              <w:jc w:val="center"/>
            </w:pPr>
          </w:p>
        </w:tc>
        <w:tc>
          <w:tcPr>
            <w:tcW w:w="733" w:type="dxa"/>
            <w:vAlign w:val="center"/>
          </w:tcPr>
          <w:p w:rsidR="00B61A1B" w:rsidRDefault="00B61A1B" w:rsidP="00B61A1B">
            <w:pPr>
              <w:jc w:val="center"/>
            </w:pPr>
            <w:r>
              <w:t>X</w:t>
            </w:r>
          </w:p>
        </w:tc>
        <w:tc>
          <w:tcPr>
            <w:tcW w:w="733" w:type="dxa"/>
            <w:vAlign w:val="center"/>
          </w:tcPr>
          <w:p w:rsidR="00B61A1B" w:rsidRDefault="00B61A1B" w:rsidP="00B61A1B">
            <w:pPr>
              <w:jc w:val="center"/>
            </w:pPr>
          </w:p>
        </w:tc>
        <w:tc>
          <w:tcPr>
            <w:tcW w:w="2982" w:type="dxa"/>
          </w:tcPr>
          <w:p w:rsidR="00422356" w:rsidRDefault="00422356" w:rsidP="00422356">
            <w:r>
              <w:t xml:space="preserve">Thema: </w:t>
            </w:r>
          </w:p>
          <w:p w:rsidR="00B61A1B" w:rsidRDefault="00422356" w:rsidP="00422356">
            <w:pPr>
              <w:pStyle w:val="Lijstalinea"/>
              <w:numPr>
                <w:ilvl w:val="0"/>
                <w:numId w:val="13"/>
              </w:numPr>
            </w:pPr>
            <w:r>
              <w:t>Pest – en uitsluitingsgedrag</w:t>
            </w:r>
          </w:p>
          <w:p w:rsidR="00422356" w:rsidRDefault="00422356" w:rsidP="00422356">
            <w:pPr>
              <w:pStyle w:val="Lijstalinea"/>
              <w:numPr>
                <w:ilvl w:val="0"/>
                <w:numId w:val="13"/>
              </w:numPr>
            </w:pPr>
            <w:r>
              <w:t xml:space="preserve">Sociaal – culturele identiteit </w:t>
            </w:r>
          </w:p>
        </w:tc>
      </w:tr>
      <w:tr w:rsidR="00422356" w:rsidTr="00BC7BD5">
        <w:tc>
          <w:tcPr>
            <w:tcW w:w="672" w:type="dxa"/>
            <w:shd w:val="clear" w:color="auto" w:fill="F6591A"/>
          </w:tcPr>
          <w:p w:rsidR="00422356" w:rsidRDefault="00422356" w:rsidP="00422356">
            <w:pPr>
              <w:rPr>
                <w:color w:val="FFFFFF" w:themeColor="background1"/>
              </w:rPr>
            </w:pPr>
            <w:r>
              <w:rPr>
                <w:color w:val="FFFFFF" w:themeColor="background1"/>
              </w:rPr>
              <w:t>7.5</w:t>
            </w:r>
          </w:p>
        </w:tc>
        <w:tc>
          <w:tcPr>
            <w:tcW w:w="3552" w:type="dxa"/>
            <w:shd w:val="clear" w:color="auto" w:fill="FBD4B4" w:themeFill="accent6" w:themeFillTint="66"/>
          </w:tcPr>
          <w:p w:rsidR="00422356" w:rsidRPr="00274013" w:rsidRDefault="00422356" w:rsidP="00422356">
            <w:pPr>
              <w:jc w:val="both"/>
            </w:pPr>
            <w:r w:rsidRPr="004E2345">
              <w:t>De leerlingen hanteren strategieën om tot constructieve oplossingen voor conflictsituaties te komen.</w:t>
            </w:r>
          </w:p>
        </w:tc>
        <w:tc>
          <w:tcPr>
            <w:tcW w:w="733" w:type="dxa"/>
            <w:vAlign w:val="center"/>
          </w:tcPr>
          <w:p w:rsidR="00422356" w:rsidRDefault="00422356" w:rsidP="00422356">
            <w:pPr>
              <w:jc w:val="center"/>
            </w:pPr>
            <w:r>
              <w:t>X</w:t>
            </w:r>
          </w:p>
        </w:tc>
        <w:tc>
          <w:tcPr>
            <w:tcW w:w="733" w:type="dxa"/>
            <w:vAlign w:val="center"/>
          </w:tcPr>
          <w:p w:rsidR="00422356" w:rsidRDefault="00422356" w:rsidP="00422356">
            <w:pPr>
              <w:jc w:val="center"/>
            </w:pPr>
          </w:p>
        </w:tc>
        <w:tc>
          <w:tcPr>
            <w:tcW w:w="733" w:type="dxa"/>
            <w:vAlign w:val="center"/>
          </w:tcPr>
          <w:p w:rsidR="00422356" w:rsidRDefault="00422356" w:rsidP="00422356">
            <w:pPr>
              <w:jc w:val="center"/>
            </w:pPr>
            <w:r>
              <w:t>X</w:t>
            </w:r>
          </w:p>
        </w:tc>
        <w:tc>
          <w:tcPr>
            <w:tcW w:w="733" w:type="dxa"/>
            <w:vAlign w:val="center"/>
          </w:tcPr>
          <w:p w:rsidR="00422356" w:rsidRDefault="00422356" w:rsidP="00422356">
            <w:pPr>
              <w:jc w:val="center"/>
            </w:pPr>
          </w:p>
        </w:tc>
        <w:tc>
          <w:tcPr>
            <w:tcW w:w="2982" w:type="dxa"/>
          </w:tcPr>
          <w:p w:rsidR="00422356" w:rsidRDefault="00422356" w:rsidP="00422356">
            <w:r>
              <w:t xml:space="preserve">Thema: </w:t>
            </w:r>
          </w:p>
          <w:p w:rsidR="00422356" w:rsidRPr="00E22B54" w:rsidRDefault="00422356" w:rsidP="00422356">
            <w:pPr>
              <w:pStyle w:val="Lijstalinea"/>
              <w:numPr>
                <w:ilvl w:val="0"/>
                <w:numId w:val="13"/>
              </w:numPr>
            </w:pPr>
            <w:r>
              <w:t>Pest – en uitsluitingsgedrag</w:t>
            </w:r>
          </w:p>
        </w:tc>
      </w:tr>
      <w:tr w:rsidR="00422356" w:rsidTr="00BC7BD5">
        <w:tc>
          <w:tcPr>
            <w:tcW w:w="672" w:type="dxa"/>
            <w:shd w:val="clear" w:color="auto" w:fill="F6591A"/>
          </w:tcPr>
          <w:p w:rsidR="00422356" w:rsidRDefault="00422356" w:rsidP="00422356">
            <w:pPr>
              <w:rPr>
                <w:color w:val="FFFFFF" w:themeColor="background1"/>
              </w:rPr>
            </w:pPr>
            <w:r>
              <w:rPr>
                <w:color w:val="FFFFFF" w:themeColor="background1"/>
              </w:rPr>
              <w:t>7.6</w:t>
            </w:r>
          </w:p>
        </w:tc>
        <w:tc>
          <w:tcPr>
            <w:tcW w:w="3552" w:type="dxa"/>
            <w:shd w:val="clear" w:color="auto" w:fill="FBD4B4" w:themeFill="accent6" w:themeFillTint="66"/>
          </w:tcPr>
          <w:p w:rsidR="00422356" w:rsidRPr="00274013" w:rsidRDefault="00422356" w:rsidP="00422356">
            <w:pPr>
              <w:jc w:val="both"/>
            </w:pPr>
            <w:r w:rsidRPr="004E2345">
              <w:t>De leerlingen onderscheiden zowel onverdraagzaamheid als discriminatie in de samenleving.</w:t>
            </w:r>
          </w:p>
        </w:tc>
        <w:tc>
          <w:tcPr>
            <w:tcW w:w="733" w:type="dxa"/>
            <w:vAlign w:val="center"/>
          </w:tcPr>
          <w:p w:rsidR="00422356" w:rsidRDefault="00422356" w:rsidP="00422356">
            <w:pPr>
              <w:jc w:val="center"/>
            </w:pPr>
            <w:r>
              <w:t>X</w:t>
            </w:r>
          </w:p>
        </w:tc>
        <w:tc>
          <w:tcPr>
            <w:tcW w:w="733" w:type="dxa"/>
            <w:vAlign w:val="center"/>
          </w:tcPr>
          <w:p w:rsidR="00422356" w:rsidRDefault="00422356" w:rsidP="00422356">
            <w:pPr>
              <w:jc w:val="center"/>
            </w:pPr>
          </w:p>
        </w:tc>
        <w:tc>
          <w:tcPr>
            <w:tcW w:w="733" w:type="dxa"/>
            <w:vAlign w:val="center"/>
          </w:tcPr>
          <w:p w:rsidR="00422356" w:rsidRDefault="00422356" w:rsidP="00422356">
            <w:pPr>
              <w:jc w:val="center"/>
            </w:pPr>
            <w:r>
              <w:t>X</w:t>
            </w:r>
          </w:p>
        </w:tc>
        <w:tc>
          <w:tcPr>
            <w:tcW w:w="733" w:type="dxa"/>
            <w:vAlign w:val="center"/>
          </w:tcPr>
          <w:p w:rsidR="00422356" w:rsidRDefault="00422356" w:rsidP="00422356">
            <w:pPr>
              <w:jc w:val="center"/>
            </w:pPr>
          </w:p>
        </w:tc>
        <w:tc>
          <w:tcPr>
            <w:tcW w:w="2982" w:type="dxa"/>
          </w:tcPr>
          <w:p w:rsidR="00422356" w:rsidRDefault="00422356" w:rsidP="00422356">
            <w:r>
              <w:t xml:space="preserve">Thema: </w:t>
            </w:r>
          </w:p>
          <w:p w:rsidR="00422356" w:rsidRDefault="00422356" w:rsidP="00422356">
            <w:pPr>
              <w:pStyle w:val="Lijstalinea"/>
              <w:numPr>
                <w:ilvl w:val="0"/>
                <w:numId w:val="13"/>
              </w:numPr>
            </w:pPr>
            <w:r>
              <w:t>Pest – en uitsluitingsgedrag</w:t>
            </w:r>
          </w:p>
          <w:p w:rsidR="00422356" w:rsidRDefault="00422356" w:rsidP="00422356">
            <w:pPr>
              <w:pStyle w:val="Lijstalinea"/>
              <w:numPr>
                <w:ilvl w:val="0"/>
                <w:numId w:val="13"/>
              </w:numPr>
            </w:pPr>
            <w:r>
              <w:t xml:space="preserve">Kinderrechten </w:t>
            </w:r>
          </w:p>
        </w:tc>
      </w:tr>
      <w:tr w:rsidR="00422356" w:rsidTr="00BC7BD5">
        <w:tc>
          <w:tcPr>
            <w:tcW w:w="672" w:type="dxa"/>
            <w:shd w:val="clear" w:color="auto" w:fill="F6591A"/>
          </w:tcPr>
          <w:p w:rsidR="00422356" w:rsidRDefault="00422356" w:rsidP="00422356">
            <w:pPr>
              <w:rPr>
                <w:color w:val="FFFFFF" w:themeColor="background1"/>
              </w:rPr>
            </w:pPr>
            <w:r>
              <w:rPr>
                <w:color w:val="FFFFFF" w:themeColor="background1"/>
              </w:rPr>
              <w:t>7.7</w:t>
            </w:r>
          </w:p>
        </w:tc>
        <w:tc>
          <w:tcPr>
            <w:tcW w:w="3552" w:type="dxa"/>
            <w:shd w:val="clear" w:color="auto" w:fill="FBD4B4" w:themeFill="accent6" w:themeFillTint="66"/>
          </w:tcPr>
          <w:p w:rsidR="00422356" w:rsidRPr="00274013" w:rsidRDefault="00422356" w:rsidP="00422356">
            <w:pPr>
              <w:jc w:val="both"/>
            </w:pPr>
            <w:r w:rsidRPr="004E2345">
              <w:t>De leerlingen onderbouwen een eigen mening over maatschappelijke gebeurtenissen, thema's en trends met betrouwbare informatie en geldige argumenten.</w:t>
            </w:r>
          </w:p>
        </w:tc>
        <w:tc>
          <w:tcPr>
            <w:tcW w:w="733" w:type="dxa"/>
            <w:vAlign w:val="center"/>
          </w:tcPr>
          <w:p w:rsidR="00422356" w:rsidRDefault="00422356" w:rsidP="00422356">
            <w:pPr>
              <w:jc w:val="center"/>
            </w:pPr>
            <w:r>
              <w:t>X</w:t>
            </w:r>
          </w:p>
        </w:tc>
        <w:tc>
          <w:tcPr>
            <w:tcW w:w="733" w:type="dxa"/>
            <w:vAlign w:val="center"/>
          </w:tcPr>
          <w:p w:rsidR="00422356" w:rsidRDefault="00422356" w:rsidP="00422356">
            <w:pPr>
              <w:jc w:val="center"/>
            </w:pPr>
            <w:r>
              <w:t>X</w:t>
            </w:r>
          </w:p>
        </w:tc>
        <w:tc>
          <w:tcPr>
            <w:tcW w:w="733" w:type="dxa"/>
            <w:vAlign w:val="center"/>
          </w:tcPr>
          <w:p w:rsidR="00422356" w:rsidRDefault="00422356" w:rsidP="00422356">
            <w:pPr>
              <w:jc w:val="center"/>
            </w:pPr>
            <w:r>
              <w:t>X</w:t>
            </w:r>
          </w:p>
        </w:tc>
        <w:tc>
          <w:tcPr>
            <w:tcW w:w="733" w:type="dxa"/>
            <w:vAlign w:val="center"/>
          </w:tcPr>
          <w:p w:rsidR="00422356" w:rsidRDefault="00422356" w:rsidP="00422356">
            <w:pPr>
              <w:jc w:val="center"/>
            </w:pPr>
            <w:r>
              <w:t>X</w:t>
            </w:r>
          </w:p>
        </w:tc>
        <w:tc>
          <w:tcPr>
            <w:tcW w:w="2982" w:type="dxa"/>
          </w:tcPr>
          <w:p w:rsidR="00422356" w:rsidRDefault="00422356" w:rsidP="00422356">
            <w:r w:rsidRPr="00E877B8">
              <w:t>Verwerkt in verschillende thema’s</w:t>
            </w:r>
          </w:p>
        </w:tc>
      </w:tr>
      <w:tr w:rsidR="00422356" w:rsidTr="009E29E3">
        <w:tc>
          <w:tcPr>
            <w:tcW w:w="672" w:type="dxa"/>
            <w:shd w:val="clear" w:color="auto" w:fill="F6591A"/>
          </w:tcPr>
          <w:p w:rsidR="00422356" w:rsidRDefault="00422356" w:rsidP="00422356">
            <w:pPr>
              <w:rPr>
                <w:color w:val="FFFFFF" w:themeColor="background1"/>
              </w:rPr>
            </w:pPr>
            <w:r>
              <w:rPr>
                <w:color w:val="FFFFFF" w:themeColor="background1"/>
              </w:rPr>
              <w:t>7.8</w:t>
            </w:r>
          </w:p>
        </w:tc>
        <w:tc>
          <w:tcPr>
            <w:tcW w:w="3552" w:type="dxa"/>
            <w:shd w:val="clear" w:color="auto" w:fill="FBD4B4" w:themeFill="accent6" w:themeFillTint="66"/>
          </w:tcPr>
          <w:p w:rsidR="00422356" w:rsidRPr="00274013" w:rsidRDefault="00422356" w:rsidP="00422356">
            <w:pPr>
              <w:jc w:val="both"/>
            </w:pPr>
            <w:r w:rsidRPr="004E2345">
              <w:t>De leerlingen participeren actief in schoolse situaties, rekening houdend met de rechten en plichten van iedereen.</w:t>
            </w:r>
          </w:p>
        </w:tc>
        <w:tc>
          <w:tcPr>
            <w:tcW w:w="733" w:type="dxa"/>
          </w:tcPr>
          <w:p w:rsidR="00422356" w:rsidRDefault="00422356" w:rsidP="00422356">
            <w:pPr>
              <w:jc w:val="center"/>
            </w:pPr>
            <w:r w:rsidRPr="001F4D05">
              <w:t>X</w:t>
            </w:r>
          </w:p>
        </w:tc>
        <w:tc>
          <w:tcPr>
            <w:tcW w:w="733" w:type="dxa"/>
          </w:tcPr>
          <w:p w:rsidR="00422356" w:rsidRDefault="00422356" w:rsidP="00422356">
            <w:pPr>
              <w:jc w:val="center"/>
            </w:pPr>
            <w:r w:rsidRPr="001F4D05">
              <w:t>X</w:t>
            </w:r>
          </w:p>
        </w:tc>
        <w:tc>
          <w:tcPr>
            <w:tcW w:w="733" w:type="dxa"/>
          </w:tcPr>
          <w:p w:rsidR="00422356" w:rsidRDefault="00422356" w:rsidP="00422356">
            <w:pPr>
              <w:jc w:val="center"/>
            </w:pPr>
            <w:r w:rsidRPr="001F4D05">
              <w:t>X</w:t>
            </w:r>
          </w:p>
        </w:tc>
        <w:tc>
          <w:tcPr>
            <w:tcW w:w="733" w:type="dxa"/>
          </w:tcPr>
          <w:p w:rsidR="00422356" w:rsidRDefault="00422356" w:rsidP="00422356">
            <w:pPr>
              <w:jc w:val="center"/>
            </w:pPr>
            <w:r w:rsidRPr="001F4D05">
              <w:t>X</w:t>
            </w:r>
          </w:p>
        </w:tc>
        <w:tc>
          <w:tcPr>
            <w:tcW w:w="2982" w:type="dxa"/>
          </w:tcPr>
          <w:p w:rsidR="00422356" w:rsidRDefault="00422356" w:rsidP="00422356">
            <w:r>
              <w:t xml:space="preserve">Dikke truien dag </w:t>
            </w:r>
          </w:p>
        </w:tc>
      </w:tr>
      <w:tr w:rsidR="00422356" w:rsidTr="009E29E3">
        <w:tc>
          <w:tcPr>
            <w:tcW w:w="672" w:type="dxa"/>
            <w:shd w:val="clear" w:color="auto" w:fill="F6591A"/>
          </w:tcPr>
          <w:p w:rsidR="00422356" w:rsidRDefault="00422356" w:rsidP="00422356">
            <w:pPr>
              <w:rPr>
                <w:color w:val="FFFFFF" w:themeColor="background1"/>
              </w:rPr>
            </w:pPr>
            <w:r>
              <w:rPr>
                <w:color w:val="FFFFFF" w:themeColor="background1"/>
              </w:rPr>
              <w:t>7.9</w:t>
            </w:r>
          </w:p>
        </w:tc>
        <w:tc>
          <w:tcPr>
            <w:tcW w:w="3552" w:type="dxa"/>
            <w:shd w:val="clear" w:color="auto" w:fill="FBD4B4" w:themeFill="accent6" w:themeFillTint="66"/>
          </w:tcPr>
          <w:p w:rsidR="00422356" w:rsidRPr="00274013" w:rsidRDefault="00422356" w:rsidP="00422356">
            <w:pPr>
              <w:jc w:val="both"/>
            </w:pPr>
            <w:r w:rsidRPr="004E2345">
              <w:t>De leerlingen illustreren het belang van individuele en gezamenlijke acties en engagement voor de samenleving.</w:t>
            </w:r>
          </w:p>
        </w:tc>
        <w:tc>
          <w:tcPr>
            <w:tcW w:w="733" w:type="dxa"/>
          </w:tcPr>
          <w:p w:rsidR="00422356" w:rsidRDefault="00422356" w:rsidP="00422356">
            <w:pPr>
              <w:jc w:val="center"/>
            </w:pPr>
            <w:r w:rsidRPr="00282A10">
              <w:t>X</w:t>
            </w:r>
          </w:p>
        </w:tc>
        <w:tc>
          <w:tcPr>
            <w:tcW w:w="733" w:type="dxa"/>
          </w:tcPr>
          <w:p w:rsidR="00422356" w:rsidRDefault="00422356" w:rsidP="00422356">
            <w:pPr>
              <w:jc w:val="center"/>
            </w:pPr>
            <w:r w:rsidRPr="00282A10">
              <w:t>X</w:t>
            </w:r>
          </w:p>
        </w:tc>
        <w:tc>
          <w:tcPr>
            <w:tcW w:w="733" w:type="dxa"/>
          </w:tcPr>
          <w:p w:rsidR="00422356" w:rsidRDefault="00422356" w:rsidP="00422356">
            <w:pPr>
              <w:jc w:val="center"/>
            </w:pPr>
            <w:r w:rsidRPr="00282A10">
              <w:t>X</w:t>
            </w:r>
          </w:p>
        </w:tc>
        <w:tc>
          <w:tcPr>
            <w:tcW w:w="733" w:type="dxa"/>
          </w:tcPr>
          <w:p w:rsidR="00422356" w:rsidRDefault="00422356" w:rsidP="00422356">
            <w:pPr>
              <w:jc w:val="center"/>
            </w:pPr>
            <w:r w:rsidRPr="00282A10">
              <w:t>X</w:t>
            </w:r>
          </w:p>
        </w:tc>
        <w:tc>
          <w:tcPr>
            <w:tcW w:w="2982" w:type="dxa"/>
          </w:tcPr>
          <w:p w:rsidR="00422356" w:rsidRDefault="00422356" w:rsidP="00422356">
            <w:r>
              <w:t xml:space="preserve">Thema’s: </w:t>
            </w:r>
          </w:p>
          <w:p w:rsidR="00422356" w:rsidRDefault="00422356" w:rsidP="00422356">
            <w:pPr>
              <w:pStyle w:val="Lijstalinea"/>
              <w:numPr>
                <w:ilvl w:val="0"/>
                <w:numId w:val="14"/>
              </w:numPr>
            </w:pPr>
            <w:r>
              <w:t xml:space="preserve">Kinderrechten </w:t>
            </w:r>
          </w:p>
          <w:p w:rsidR="00422356" w:rsidRDefault="00422356" w:rsidP="00422356">
            <w:pPr>
              <w:pStyle w:val="Lijstalinea"/>
              <w:numPr>
                <w:ilvl w:val="0"/>
                <w:numId w:val="14"/>
              </w:numPr>
            </w:pPr>
            <w:r>
              <w:t xml:space="preserve">Duurzaamheidskwesties </w:t>
            </w:r>
          </w:p>
        </w:tc>
      </w:tr>
      <w:tr w:rsidR="00422356" w:rsidTr="00BC7BD5">
        <w:tc>
          <w:tcPr>
            <w:tcW w:w="672" w:type="dxa"/>
            <w:shd w:val="clear" w:color="auto" w:fill="F6591A"/>
          </w:tcPr>
          <w:p w:rsidR="00422356" w:rsidRDefault="00422356" w:rsidP="00422356">
            <w:pPr>
              <w:rPr>
                <w:color w:val="FFFFFF" w:themeColor="background1"/>
              </w:rPr>
            </w:pPr>
            <w:r>
              <w:rPr>
                <w:color w:val="FFFFFF" w:themeColor="background1"/>
              </w:rPr>
              <w:t>7.10</w:t>
            </w:r>
          </w:p>
        </w:tc>
        <w:tc>
          <w:tcPr>
            <w:tcW w:w="3552" w:type="dxa"/>
            <w:shd w:val="clear" w:color="auto" w:fill="FBD4B4" w:themeFill="accent6" w:themeFillTint="66"/>
          </w:tcPr>
          <w:p w:rsidR="00422356" w:rsidRPr="003E4868" w:rsidRDefault="00422356" w:rsidP="00422356">
            <w:pPr>
              <w:jc w:val="both"/>
              <w:rPr>
                <w:highlight w:val="yellow"/>
              </w:rPr>
            </w:pPr>
            <w:r w:rsidRPr="003E4868">
              <w:rPr>
                <w:highlight w:val="yellow"/>
              </w:rPr>
              <w:t>De leerlingen onderscheiden inspraak, participatie en besluitvorming in schoolse situaties, rekening houdend met de rechten en plichten van iedereen.</w:t>
            </w:r>
          </w:p>
        </w:tc>
        <w:tc>
          <w:tcPr>
            <w:tcW w:w="733" w:type="dxa"/>
            <w:vAlign w:val="center"/>
          </w:tcPr>
          <w:p w:rsidR="00422356" w:rsidRDefault="00422356" w:rsidP="00422356">
            <w:pPr>
              <w:jc w:val="center"/>
            </w:pPr>
          </w:p>
        </w:tc>
        <w:tc>
          <w:tcPr>
            <w:tcW w:w="733" w:type="dxa"/>
            <w:vAlign w:val="center"/>
          </w:tcPr>
          <w:p w:rsidR="00422356" w:rsidRDefault="00422356" w:rsidP="00422356">
            <w:pPr>
              <w:jc w:val="center"/>
            </w:pPr>
          </w:p>
        </w:tc>
        <w:tc>
          <w:tcPr>
            <w:tcW w:w="733" w:type="dxa"/>
            <w:vAlign w:val="center"/>
          </w:tcPr>
          <w:p w:rsidR="00422356" w:rsidRDefault="00422356" w:rsidP="00422356">
            <w:pPr>
              <w:jc w:val="center"/>
            </w:pPr>
          </w:p>
        </w:tc>
        <w:tc>
          <w:tcPr>
            <w:tcW w:w="733" w:type="dxa"/>
            <w:vAlign w:val="center"/>
          </w:tcPr>
          <w:p w:rsidR="00422356" w:rsidRDefault="00422356" w:rsidP="00422356">
            <w:pPr>
              <w:jc w:val="center"/>
            </w:pPr>
          </w:p>
        </w:tc>
        <w:tc>
          <w:tcPr>
            <w:tcW w:w="2982" w:type="dxa"/>
          </w:tcPr>
          <w:p w:rsidR="00422356" w:rsidRDefault="00422356" w:rsidP="00422356"/>
        </w:tc>
      </w:tr>
      <w:tr w:rsidR="00422356" w:rsidTr="00BC7BD5">
        <w:tc>
          <w:tcPr>
            <w:tcW w:w="672" w:type="dxa"/>
            <w:shd w:val="clear" w:color="auto" w:fill="F6591A"/>
          </w:tcPr>
          <w:p w:rsidR="00422356" w:rsidRDefault="00422356" w:rsidP="00422356">
            <w:pPr>
              <w:rPr>
                <w:color w:val="FFFFFF" w:themeColor="background1"/>
              </w:rPr>
            </w:pPr>
            <w:r>
              <w:rPr>
                <w:color w:val="FFFFFF" w:themeColor="background1"/>
              </w:rPr>
              <w:t>7.11</w:t>
            </w:r>
          </w:p>
        </w:tc>
        <w:tc>
          <w:tcPr>
            <w:tcW w:w="3552" w:type="dxa"/>
            <w:shd w:val="clear" w:color="auto" w:fill="FBD4B4" w:themeFill="accent6" w:themeFillTint="66"/>
          </w:tcPr>
          <w:p w:rsidR="00422356" w:rsidRPr="004E2345" w:rsidRDefault="00422356" w:rsidP="00422356">
            <w:pPr>
              <w:jc w:val="both"/>
            </w:pPr>
            <w:r w:rsidRPr="004E2345">
              <w:t>De leerlingen handelen duurzaam in een schoolse context.</w:t>
            </w:r>
          </w:p>
        </w:tc>
        <w:tc>
          <w:tcPr>
            <w:tcW w:w="733" w:type="dxa"/>
            <w:vAlign w:val="center"/>
          </w:tcPr>
          <w:p w:rsidR="00422356" w:rsidRDefault="00422356" w:rsidP="00422356">
            <w:pPr>
              <w:jc w:val="center"/>
            </w:pPr>
          </w:p>
        </w:tc>
        <w:tc>
          <w:tcPr>
            <w:tcW w:w="733" w:type="dxa"/>
            <w:vAlign w:val="center"/>
          </w:tcPr>
          <w:p w:rsidR="00422356" w:rsidRDefault="00422356" w:rsidP="00422356">
            <w:pPr>
              <w:jc w:val="center"/>
            </w:pPr>
            <w:r>
              <w:t>X</w:t>
            </w:r>
          </w:p>
        </w:tc>
        <w:tc>
          <w:tcPr>
            <w:tcW w:w="733" w:type="dxa"/>
            <w:vAlign w:val="center"/>
          </w:tcPr>
          <w:p w:rsidR="00422356" w:rsidRDefault="00422356" w:rsidP="00422356">
            <w:pPr>
              <w:jc w:val="center"/>
            </w:pPr>
          </w:p>
        </w:tc>
        <w:tc>
          <w:tcPr>
            <w:tcW w:w="733" w:type="dxa"/>
            <w:vAlign w:val="center"/>
          </w:tcPr>
          <w:p w:rsidR="00422356" w:rsidRDefault="00422356" w:rsidP="00422356">
            <w:pPr>
              <w:jc w:val="center"/>
            </w:pPr>
            <w:r>
              <w:t>X</w:t>
            </w:r>
          </w:p>
        </w:tc>
        <w:tc>
          <w:tcPr>
            <w:tcW w:w="2982" w:type="dxa"/>
          </w:tcPr>
          <w:p w:rsidR="00422356" w:rsidRDefault="0038188C" w:rsidP="00422356">
            <w:r>
              <w:t xml:space="preserve">Thema’s: </w:t>
            </w:r>
          </w:p>
          <w:p w:rsidR="0038188C" w:rsidRDefault="0038188C" w:rsidP="0038188C">
            <w:pPr>
              <w:pStyle w:val="Lijstalinea"/>
              <w:numPr>
                <w:ilvl w:val="0"/>
                <w:numId w:val="16"/>
              </w:numPr>
            </w:pPr>
            <w:r>
              <w:t xml:space="preserve">Duurzaamheidskwesties </w:t>
            </w:r>
          </w:p>
        </w:tc>
      </w:tr>
      <w:tr w:rsidR="00422356" w:rsidTr="00BC7BD5">
        <w:tc>
          <w:tcPr>
            <w:tcW w:w="672" w:type="dxa"/>
            <w:shd w:val="clear" w:color="auto" w:fill="F6591A"/>
          </w:tcPr>
          <w:p w:rsidR="00422356" w:rsidRDefault="00422356" w:rsidP="00422356">
            <w:pPr>
              <w:rPr>
                <w:color w:val="FFFFFF" w:themeColor="background1"/>
              </w:rPr>
            </w:pPr>
            <w:r>
              <w:rPr>
                <w:color w:val="FFFFFF" w:themeColor="background1"/>
              </w:rPr>
              <w:t>7.12</w:t>
            </w:r>
          </w:p>
        </w:tc>
        <w:tc>
          <w:tcPr>
            <w:tcW w:w="3552" w:type="dxa"/>
            <w:shd w:val="clear" w:color="auto" w:fill="FBD4B4" w:themeFill="accent6" w:themeFillTint="66"/>
          </w:tcPr>
          <w:p w:rsidR="00422356" w:rsidRPr="004E2345" w:rsidRDefault="00422356" w:rsidP="00422356">
            <w:r w:rsidRPr="004E2345">
              <w:t>De leerlingen lichten de complexiteit en verwevenheid van duurzaamheidskwesties toe.</w:t>
            </w:r>
          </w:p>
        </w:tc>
        <w:tc>
          <w:tcPr>
            <w:tcW w:w="733" w:type="dxa"/>
            <w:vAlign w:val="center"/>
          </w:tcPr>
          <w:p w:rsidR="00422356" w:rsidRDefault="00422356" w:rsidP="00422356">
            <w:pPr>
              <w:jc w:val="center"/>
            </w:pPr>
          </w:p>
        </w:tc>
        <w:tc>
          <w:tcPr>
            <w:tcW w:w="733" w:type="dxa"/>
            <w:vAlign w:val="center"/>
          </w:tcPr>
          <w:p w:rsidR="00422356" w:rsidRDefault="00422356" w:rsidP="00422356">
            <w:pPr>
              <w:jc w:val="center"/>
            </w:pPr>
            <w:r>
              <w:t>X</w:t>
            </w:r>
          </w:p>
        </w:tc>
        <w:tc>
          <w:tcPr>
            <w:tcW w:w="733" w:type="dxa"/>
            <w:vAlign w:val="center"/>
          </w:tcPr>
          <w:p w:rsidR="00422356" w:rsidRDefault="00422356" w:rsidP="00422356">
            <w:pPr>
              <w:jc w:val="center"/>
            </w:pPr>
          </w:p>
        </w:tc>
        <w:tc>
          <w:tcPr>
            <w:tcW w:w="733" w:type="dxa"/>
            <w:vAlign w:val="center"/>
          </w:tcPr>
          <w:p w:rsidR="00422356" w:rsidRDefault="00422356" w:rsidP="00422356">
            <w:pPr>
              <w:jc w:val="center"/>
            </w:pPr>
          </w:p>
        </w:tc>
        <w:tc>
          <w:tcPr>
            <w:tcW w:w="2982" w:type="dxa"/>
          </w:tcPr>
          <w:p w:rsidR="0038188C" w:rsidRDefault="0038188C" w:rsidP="0038188C">
            <w:r>
              <w:t xml:space="preserve">Thema’s: </w:t>
            </w:r>
          </w:p>
          <w:p w:rsidR="00422356" w:rsidRDefault="0038188C" w:rsidP="0038188C">
            <w:pPr>
              <w:pStyle w:val="Lijstalinea"/>
              <w:numPr>
                <w:ilvl w:val="0"/>
                <w:numId w:val="16"/>
              </w:numPr>
            </w:pPr>
            <w:r>
              <w:t>Duurzaamheidskwesties</w:t>
            </w:r>
          </w:p>
        </w:tc>
      </w:tr>
      <w:tr w:rsidR="00422356" w:rsidTr="00BC7BD5">
        <w:tc>
          <w:tcPr>
            <w:tcW w:w="672" w:type="dxa"/>
            <w:shd w:val="clear" w:color="auto" w:fill="F6591A"/>
          </w:tcPr>
          <w:p w:rsidR="00422356" w:rsidRDefault="00422356" w:rsidP="00422356">
            <w:pPr>
              <w:rPr>
                <w:color w:val="FFFFFF" w:themeColor="background1"/>
              </w:rPr>
            </w:pPr>
            <w:r>
              <w:rPr>
                <w:color w:val="FFFFFF" w:themeColor="background1"/>
              </w:rPr>
              <w:lastRenderedPageBreak/>
              <w:t>7.14</w:t>
            </w:r>
          </w:p>
        </w:tc>
        <w:tc>
          <w:tcPr>
            <w:tcW w:w="3552" w:type="dxa"/>
            <w:shd w:val="clear" w:color="auto" w:fill="FBD4B4" w:themeFill="accent6" w:themeFillTint="66"/>
          </w:tcPr>
          <w:p w:rsidR="00422356" w:rsidRPr="004E2345" w:rsidRDefault="00422356" w:rsidP="00422356">
            <w:pPr>
              <w:jc w:val="both"/>
            </w:pPr>
            <w:r w:rsidRPr="004E2345">
              <w:t>De leerlingen illustreren wederzijdse beïnvloeding tussen maatschappelijke domeinen.</w:t>
            </w:r>
          </w:p>
        </w:tc>
        <w:tc>
          <w:tcPr>
            <w:tcW w:w="733" w:type="dxa"/>
            <w:vAlign w:val="center"/>
          </w:tcPr>
          <w:p w:rsidR="00422356" w:rsidRDefault="00422356" w:rsidP="00422356">
            <w:pPr>
              <w:jc w:val="center"/>
            </w:pPr>
          </w:p>
        </w:tc>
        <w:tc>
          <w:tcPr>
            <w:tcW w:w="733" w:type="dxa"/>
            <w:vAlign w:val="center"/>
          </w:tcPr>
          <w:p w:rsidR="00422356" w:rsidRDefault="00422356" w:rsidP="00422356">
            <w:pPr>
              <w:jc w:val="center"/>
            </w:pPr>
            <w:r>
              <w:t>X</w:t>
            </w:r>
          </w:p>
        </w:tc>
        <w:tc>
          <w:tcPr>
            <w:tcW w:w="733" w:type="dxa"/>
            <w:vAlign w:val="center"/>
          </w:tcPr>
          <w:p w:rsidR="00422356" w:rsidRDefault="00422356" w:rsidP="00422356">
            <w:pPr>
              <w:jc w:val="center"/>
            </w:pPr>
          </w:p>
        </w:tc>
        <w:tc>
          <w:tcPr>
            <w:tcW w:w="733" w:type="dxa"/>
            <w:vAlign w:val="center"/>
          </w:tcPr>
          <w:p w:rsidR="00422356" w:rsidRDefault="00422356" w:rsidP="00422356">
            <w:pPr>
              <w:jc w:val="center"/>
            </w:pPr>
            <w:r>
              <w:t>X</w:t>
            </w:r>
          </w:p>
        </w:tc>
        <w:tc>
          <w:tcPr>
            <w:tcW w:w="2982" w:type="dxa"/>
          </w:tcPr>
          <w:p w:rsidR="0038188C" w:rsidRDefault="0038188C" w:rsidP="0038188C">
            <w:r>
              <w:t xml:space="preserve">Thema’s: </w:t>
            </w:r>
          </w:p>
          <w:p w:rsidR="00422356" w:rsidRDefault="0038188C" w:rsidP="0038188C">
            <w:pPr>
              <w:pStyle w:val="Lijstalinea"/>
              <w:numPr>
                <w:ilvl w:val="0"/>
                <w:numId w:val="16"/>
              </w:numPr>
            </w:pPr>
            <w:r>
              <w:t>Duurzaamheidskwesties</w:t>
            </w:r>
          </w:p>
        </w:tc>
      </w:tr>
      <w:tr w:rsidR="00422356" w:rsidTr="00EA77A7">
        <w:tc>
          <w:tcPr>
            <w:tcW w:w="672" w:type="dxa"/>
            <w:shd w:val="clear" w:color="auto" w:fill="F6591A"/>
          </w:tcPr>
          <w:p w:rsidR="00422356" w:rsidRDefault="00422356" w:rsidP="00422356">
            <w:pPr>
              <w:rPr>
                <w:color w:val="FFFFFF" w:themeColor="background1"/>
              </w:rPr>
            </w:pPr>
            <w:r>
              <w:rPr>
                <w:color w:val="FFFFFF" w:themeColor="background1"/>
              </w:rPr>
              <w:t>7.16</w:t>
            </w:r>
          </w:p>
        </w:tc>
        <w:tc>
          <w:tcPr>
            <w:tcW w:w="3552" w:type="dxa"/>
            <w:shd w:val="clear" w:color="auto" w:fill="FBD4B4" w:themeFill="accent6" w:themeFillTint="66"/>
          </w:tcPr>
          <w:p w:rsidR="00422356" w:rsidRPr="00EA77A7" w:rsidRDefault="00422356" w:rsidP="00422356">
            <w:pPr>
              <w:jc w:val="both"/>
            </w:pPr>
            <w:r w:rsidRPr="00EA77A7">
              <w:t>De leerlingen komen op voor de eerbiediging van de rechten van de mens en het kind en voor sociale rechtvaardigheid, voor zover het relevant is voor hun eigen leefwereld.</w:t>
            </w:r>
          </w:p>
          <w:p w:rsidR="00422356" w:rsidRPr="00EA77A7" w:rsidRDefault="00422356" w:rsidP="00422356">
            <w:pPr>
              <w:jc w:val="both"/>
            </w:pPr>
          </w:p>
        </w:tc>
        <w:tc>
          <w:tcPr>
            <w:tcW w:w="733" w:type="dxa"/>
            <w:shd w:val="clear" w:color="auto" w:fill="D9D9D9" w:themeFill="background1" w:themeFillShade="D9"/>
            <w:vAlign w:val="center"/>
          </w:tcPr>
          <w:p w:rsidR="00422356" w:rsidRDefault="00422356" w:rsidP="00422356">
            <w:pPr>
              <w:jc w:val="center"/>
            </w:pPr>
          </w:p>
        </w:tc>
        <w:tc>
          <w:tcPr>
            <w:tcW w:w="733" w:type="dxa"/>
            <w:shd w:val="clear" w:color="auto" w:fill="D9D9D9" w:themeFill="background1" w:themeFillShade="D9"/>
            <w:vAlign w:val="center"/>
          </w:tcPr>
          <w:p w:rsidR="00422356" w:rsidRDefault="00422356" w:rsidP="00422356">
            <w:pPr>
              <w:jc w:val="center"/>
            </w:pPr>
          </w:p>
        </w:tc>
        <w:tc>
          <w:tcPr>
            <w:tcW w:w="733" w:type="dxa"/>
            <w:vAlign w:val="center"/>
          </w:tcPr>
          <w:p w:rsidR="00422356" w:rsidRDefault="00422356" w:rsidP="00422356">
            <w:pPr>
              <w:jc w:val="center"/>
            </w:pPr>
            <w:r>
              <w:t xml:space="preserve">X </w:t>
            </w:r>
          </w:p>
        </w:tc>
        <w:tc>
          <w:tcPr>
            <w:tcW w:w="733" w:type="dxa"/>
            <w:vAlign w:val="center"/>
          </w:tcPr>
          <w:p w:rsidR="00422356" w:rsidRDefault="00422356" w:rsidP="00422356">
            <w:pPr>
              <w:jc w:val="center"/>
            </w:pPr>
          </w:p>
        </w:tc>
        <w:tc>
          <w:tcPr>
            <w:tcW w:w="2982" w:type="dxa"/>
          </w:tcPr>
          <w:p w:rsidR="00422356" w:rsidRDefault="00422356" w:rsidP="00422356">
            <w:r>
              <w:t xml:space="preserve">Thema “kinderrechten” </w:t>
            </w:r>
          </w:p>
        </w:tc>
      </w:tr>
      <w:tr w:rsidR="00422356" w:rsidTr="00EA77A7">
        <w:tc>
          <w:tcPr>
            <w:tcW w:w="672" w:type="dxa"/>
            <w:shd w:val="clear" w:color="auto" w:fill="F6591A"/>
          </w:tcPr>
          <w:p w:rsidR="00422356" w:rsidRDefault="00422356" w:rsidP="00422356">
            <w:pPr>
              <w:rPr>
                <w:color w:val="FFFFFF" w:themeColor="background1"/>
              </w:rPr>
            </w:pPr>
            <w:r>
              <w:rPr>
                <w:color w:val="FFFFFF" w:themeColor="background1"/>
              </w:rPr>
              <w:t>7.17</w:t>
            </w:r>
          </w:p>
        </w:tc>
        <w:tc>
          <w:tcPr>
            <w:tcW w:w="3552" w:type="dxa"/>
            <w:shd w:val="clear" w:color="auto" w:fill="FBD4B4" w:themeFill="accent6" w:themeFillTint="66"/>
          </w:tcPr>
          <w:p w:rsidR="00422356" w:rsidRPr="00EA77A7" w:rsidRDefault="00422356" w:rsidP="00422356">
            <w:pPr>
              <w:jc w:val="both"/>
            </w:pPr>
            <w:r w:rsidRPr="00EA77A7">
              <w:t>De leerlingen lichten het belang van mensen- en kinderrechten toe.</w:t>
            </w:r>
          </w:p>
          <w:p w:rsidR="00422356" w:rsidRPr="00EA77A7" w:rsidRDefault="00422356" w:rsidP="00422356">
            <w:pPr>
              <w:jc w:val="both"/>
            </w:pPr>
          </w:p>
        </w:tc>
        <w:tc>
          <w:tcPr>
            <w:tcW w:w="733" w:type="dxa"/>
            <w:shd w:val="clear" w:color="auto" w:fill="D9D9D9" w:themeFill="background1" w:themeFillShade="D9"/>
            <w:vAlign w:val="center"/>
          </w:tcPr>
          <w:p w:rsidR="00422356" w:rsidRDefault="00422356" w:rsidP="00422356">
            <w:pPr>
              <w:jc w:val="center"/>
            </w:pPr>
          </w:p>
        </w:tc>
        <w:tc>
          <w:tcPr>
            <w:tcW w:w="733" w:type="dxa"/>
            <w:shd w:val="clear" w:color="auto" w:fill="D9D9D9" w:themeFill="background1" w:themeFillShade="D9"/>
            <w:vAlign w:val="center"/>
          </w:tcPr>
          <w:p w:rsidR="00422356" w:rsidRDefault="00422356" w:rsidP="00422356">
            <w:pPr>
              <w:jc w:val="center"/>
            </w:pPr>
          </w:p>
        </w:tc>
        <w:tc>
          <w:tcPr>
            <w:tcW w:w="733" w:type="dxa"/>
            <w:vAlign w:val="center"/>
          </w:tcPr>
          <w:p w:rsidR="00422356" w:rsidRDefault="00422356" w:rsidP="00422356">
            <w:pPr>
              <w:jc w:val="center"/>
            </w:pPr>
            <w:r>
              <w:t xml:space="preserve">X </w:t>
            </w:r>
          </w:p>
        </w:tc>
        <w:tc>
          <w:tcPr>
            <w:tcW w:w="733" w:type="dxa"/>
            <w:vAlign w:val="center"/>
          </w:tcPr>
          <w:p w:rsidR="00422356" w:rsidRDefault="00422356" w:rsidP="00422356">
            <w:pPr>
              <w:jc w:val="center"/>
            </w:pPr>
          </w:p>
        </w:tc>
        <w:tc>
          <w:tcPr>
            <w:tcW w:w="2982" w:type="dxa"/>
          </w:tcPr>
          <w:p w:rsidR="00422356" w:rsidRDefault="00422356" w:rsidP="00422356">
            <w:r>
              <w:t>Thema “kinderrechten”</w:t>
            </w:r>
          </w:p>
        </w:tc>
      </w:tr>
      <w:tr w:rsidR="00422356" w:rsidTr="00EA77A7">
        <w:tc>
          <w:tcPr>
            <w:tcW w:w="672" w:type="dxa"/>
            <w:shd w:val="clear" w:color="auto" w:fill="F6591A"/>
          </w:tcPr>
          <w:p w:rsidR="00422356" w:rsidRDefault="00422356" w:rsidP="00422356">
            <w:pPr>
              <w:rPr>
                <w:color w:val="FFFFFF" w:themeColor="background1"/>
              </w:rPr>
            </w:pPr>
            <w:r>
              <w:rPr>
                <w:color w:val="FFFFFF" w:themeColor="background1"/>
              </w:rPr>
              <w:t>7.18</w:t>
            </w:r>
          </w:p>
        </w:tc>
        <w:tc>
          <w:tcPr>
            <w:tcW w:w="3552" w:type="dxa"/>
            <w:shd w:val="clear" w:color="auto" w:fill="FBD4B4" w:themeFill="accent6" w:themeFillTint="66"/>
          </w:tcPr>
          <w:p w:rsidR="00422356" w:rsidRPr="004E2345" w:rsidRDefault="00422356" w:rsidP="00422356">
            <w:pPr>
              <w:jc w:val="both"/>
            </w:pPr>
            <w:r w:rsidRPr="00EA77A7">
              <w:t>De leerlingen lichten het onderscheid toe tussen samenleven in een democratie en samenleven onder andere regimes. Ze appreciëren het samenleven in een democratie en de principes waarop ze in Vlaanderen gebaseerd is.</w:t>
            </w:r>
          </w:p>
        </w:tc>
        <w:tc>
          <w:tcPr>
            <w:tcW w:w="733" w:type="dxa"/>
            <w:shd w:val="clear" w:color="auto" w:fill="D9D9D9" w:themeFill="background1" w:themeFillShade="D9"/>
            <w:vAlign w:val="center"/>
          </w:tcPr>
          <w:p w:rsidR="00422356" w:rsidRDefault="00422356" w:rsidP="00422356">
            <w:pPr>
              <w:jc w:val="center"/>
            </w:pPr>
          </w:p>
        </w:tc>
        <w:tc>
          <w:tcPr>
            <w:tcW w:w="733" w:type="dxa"/>
            <w:shd w:val="clear" w:color="auto" w:fill="D9D9D9" w:themeFill="background1" w:themeFillShade="D9"/>
            <w:vAlign w:val="center"/>
          </w:tcPr>
          <w:p w:rsidR="00422356" w:rsidRDefault="00422356" w:rsidP="00422356">
            <w:pPr>
              <w:jc w:val="center"/>
            </w:pPr>
          </w:p>
        </w:tc>
        <w:tc>
          <w:tcPr>
            <w:tcW w:w="733" w:type="dxa"/>
            <w:vAlign w:val="center"/>
          </w:tcPr>
          <w:p w:rsidR="00422356" w:rsidRDefault="00422356" w:rsidP="00422356">
            <w:pPr>
              <w:jc w:val="center"/>
            </w:pPr>
            <w:r>
              <w:t xml:space="preserve">X </w:t>
            </w:r>
          </w:p>
        </w:tc>
        <w:tc>
          <w:tcPr>
            <w:tcW w:w="733" w:type="dxa"/>
            <w:vAlign w:val="center"/>
          </w:tcPr>
          <w:p w:rsidR="00422356" w:rsidRDefault="00422356" w:rsidP="00422356">
            <w:pPr>
              <w:jc w:val="center"/>
            </w:pPr>
          </w:p>
        </w:tc>
        <w:tc>
          <w:tcPr>
            <w:tcW w:w="2982" w:type="dxa"/>
          </w:tcPr>
          <w:p w:rsidR="00422356" w:rsidRDefault="00422356" w:rsidP="00422356">
            <w:r>
              <w:t>Thema “kinderrechten”</w:t>
            </w:r>
          </w:p>
        </w:tc>
      </w:tr>
      <w:tr w:rsidR="00422356" w:rsidTr="004E2345">
        <w:tc>
          <w:tcPr>
            <w:tcW w:w="10138" w:type="dxa"/>
            <w:gridSpan w:val="7"/>
            <w:shd w:val="clear" w:color="auto" w:fill="92D050"/>
          </w:tcPr>
          <w:p w:rsidR="00422356" w:rsidRDefault="00422356" w:rsidP="00422356">
            <w:r>
              <w:t xml:space="preserve">Lichamelijke – geestelijke – emotionele gezondheid </w:t>
            </w:r>
          </w:p>
        </w:tc>
      </w:tr>
      <w:tr w:rsidR="00422356" w:rsidTr="004E2345">
        <w:tc>
          <w:tcPr>
            <w:tcW w:w="672" w:type="dxa"/>
            <w:shd w:val="clear" w:color="auto" w:fill="92D050"/>
          </w:tcPr>
          <w:p w:rsidR="00422356" w:rsidRDefault="00422356" w:rsidP="00422356">
            <w:pPr>
              <w:rPr>
                <w:color w:val="FFFFFF" w:themeColor="background1"/>
              </w:rPr>
            </w:pPr>
            <w:r>
              <w:rPr>
                <w:color w:val="FFFFFF" w:themeColor="background1"/>
              </w:rPr>
              <w:t>1.1</w:t>
            </w:r>
          </w:p>
        </w:tc>
        <w:tc>
          <w:tcPr>
            <w:tcW w:w="3552" w:type="dxa"/>
            <w:shd w:val="clear" w:color="auto" w:fill="D6E3BC" w:themeFill="accent3" w:themeFillTint="66"/>
          </w:tcPr>
          <w:p w:rsidR="00422356" w:rsidRPr="004E2345" w:rsidRDefault="00422356" w:rsidP="00422356">
            <w:r w:rsidRPr="004E2345">
              <w:t>De leerlingen verklaren het belang van een gezonde levensstijl.</w:t>
            </w:r>
            <w:r>
              <w:t xml:space="preserve"> </w:t>
            </w:r>
          </w:p>
        </w:tc>
        <w:tc>
          <w:tcPr>
            <w:tcW w:w="733" w:type="dxa"/>
            <w:vAlign w:val="center"/>
          </w:tcPr>
          <w:p w:rsidR="00422356" w:rsidRDefault="00422356" w:rsidP="00422356">
            <w:pPr>
              <w:jc w:val="center"/>
            </w:pPr>
          </w:p>
        </w:tc>
        <w:tc>
          <w:tcPr>
            <w:tcW w:w="733" w:type="dxa"/>
            <w:vAlign w:val="center"/>
          </w:tcPr>
          <w:p w:rsidR="00422356" w:rsidRDefault="00422356" w:rsidP="00422356">
            <w:pPr>
              <w:jc w:val="center"/>
            </w:pPr>
            <w:r>
              <w:t>X</w:t>
            </w:r>
          </w:p>
        </w:tc>
        <w:tc>
          <w:tcPr>
            <w:tcW w:w="733" w:type="dxa"/>
            <w:vAlign w:val="center"/>
          </w:tcPr>
          <w:p w:rsidR="00422356" w:rsidRDefault="00422356" w:rsidP="00422356">
            <w:pPr>
              <w:jc w:val="center"/>
            </w:pPr>
          </w:p>
        </w:tc>
        <w:tc>
          <w:tcPr>
            <w:tcW w:w="733" w:type="dxa"/>
            <w:vAlign w:val="center"/>
          </w:tcPr>
          <w:p w:rsidR="00422356" w:rsidRDefault="00422356" w:rsidP="00422356">
            <w:pPr>
              <w:jc w:val="center"/>
            </w:pPr>
            <w:r>
              <w:t>X</w:t>
            </w:r>
          </w:p>
        </w:tc>
        <w:tc>
          <w:tcPr>
            <w:tcW w:w="2982" w:type="dxa"/>
          </w:tcPr>
          <w:p w:rsidR="0038188C" w:rsidRDefault="0038188C" w:rsidP="0038188C">
            <w:r>
              <w:t xml:space="preserve">Thema’s: </w:t>
            </w:r>
          </w:p>
          <w:p w:rsidR="00422356" w:rsidRDefault="0038188C" w:rsidP="0038188C">
            <w:pPr>
              <w:pStyle w:val="Lijstalinea"/>
              <w:numPr>
                <w:ilvl w:val="0"/>
                <w:numId w:val="16"/>
              </w:numPr>
            </w:pPr>
            <w:r>
              <w:t>EHBO</w:t>
            </w:r>
          </w:p>
          <w:p w:rsidR="0038188C" w:rsidRDefault="0038188C" w:rsidP="0038188C">
            <w:pPr>
              <w:pStyle w:val="Lijstalinea"/>
              <w:numPr>
                <w:ilvl w:val="0"/>
                <w:numId w:val="16"/>
              </w:numPr>
            </w:pPr>
            <w:r>
              <w:t xml:space="preserve">Eerstelijnshulp </w:t>
            </w:r>
          </w:p>
        </w:tc>
      </w:tr>
      <w:tr w:rsidR="00422356" w:rsidTr="004E2345">
        <w:tc>
          <w:tcPr>
            <w:tcW w:w="672" w:type="dxa"/>
            <w:shd w:val="clear" w:color="auto" w:fill="92D050"/>
          </w:tcPr>
          <w:p w:rsidR="00422356" w:rsidRDefault="00422356" w:rsidP="00422356">
            <w:pPr>
              <w:rPr>
                <w:color w:val="FFFFFF" w:themeColor="background1"/>
              </w:rPr>
            </w:pPr>
            <w:r>
              <w:rPr>
                <w:color w:val="FFFFFF" w:themeColor="background1"/>
              </w:rPr>
              <w:t>1.2</w:t>
            </w:r>
          </w:p>
        </w:tc>
        <w:tc>
          <w:tcPr>
            <w:tcW w:w="3552" w:type="dxa"/>
            <w:shd w:val="clear" w:color="auto" w:fill="D6E3BC" w:themeFill="accent3" w:themeFillTint="66"/>
          </w:tcPr>
          <w:p w:rsidR="00422356" w:rsidRPr="004E2345" w:rsidRDefault="00422356" w:rsidP="00422356">
            <w:r w:rsidRPr="004E2345">
              <w:t>De leerlingen stellen gezondheidsbevorderend gedrag binnen de schoolse context vanuit inzicht in het belang van preventie en mogelijke risicofactoren.</w:t>
            </w:r>
            <w:r>
              <w:t xml:space="preserve"> </w:t>
            </w:r>
          </w:p>
        </w:tc>
        <w:tc>
          <w:tcPr>
            <w:tcW w:w="733" w:type="dxa"/>
            <w:vAlign w:val="center"/>
          </w:tcPr>
          <w:p w:rsidR="00422356" w:rsidRDefault="00422356" w:rsidP="00422356">
            <w:pPr>
              <w:jc w:val="center"/>
            </w:pPr>
          </w:p>
        </w:tc>
        <w:tc>
          <w:tcPr>
            <w:tcW w:w="733" w:type="dxa"/>
            <w:vAlign w:val="center"/>
          </w:tcPr>
          <w:p w:rsidR="00422356" w:rsidRDefault="00422356" w:rsidP="00422356">
            <w:pPr>
              <w:jc w:val="center"/>
            </w:pPr>
            <w:r>
              <w:t>X</w:t>
            </w:r>
          </w:p>
        </w:tc>
        <w:tc>
          <w:tcPr>
            <w:tcW w:w="733" w:type="dxa"/>
            <w:vAlign w:val="center"/>
          </w:tcPr>
          <w:p w:rsidR="00422356" w:rsidRDefault="00422356" w:rsidP="00422356">
            <w:pPr>
              <w:jc w:val="center"/>
            </w:pPr>
          </w:p>
        </w:tc>
        <w:tc>
          <w:tcPr>
            <w:tcW w:w="733" w:type="dxa"/>
            <w:vAlign w:val="center"/>
          </w:tcPr>
          <w:p w:rsidR="00422356" w:rsidRDefault="00422356" w:rsidP="00422356">
            <w:pPr>
              <w:jc w:val="center"/>
            </w:pPr>
            <w:r>
              <w:t>X</w:t>
            </w:r>
          </w:p>
        </w:tc>
        <w:tc>
          <w:tcPr>
            <w:tcW w:w="2982" w:type="dxa"/>
          </w:tcPr>
          <w:p w:rsidR="0038188C" w:rsidRDefault="0038188C" w:rsidP="0038188C">
            <w:r>
              <w:t xml:space="preserve">Thema’s: </w:t>
            </w:r>
          </w:p>
          <w:p w:rsidR="00422356" w:rsidRDefault="0038188C" w:rsidP="0038188C">
            <w:pPr>
              <w:pStyle w:val="Lijstalinea"/>
              <w:numPr>
                <w:ilvl w:val="0"/>
                <w:numId w:val="16"/>
              </w:numPr>
            </w:pPr>
            <w:r>
              <w:t>EHBO</w:t>
            </w:r>
          </w:p>
          <w:p w:rsidR="0038188C" w:rsidRDefault="0038188C" w:rsidP="0038188C">
            <w:pPr>
              <w:pStyle w:val="Lijstalinea"/>
              <w:numPr>
                <w:ilvl w:val="0"/>
                <w:numId w:val="16"/>
              </w:numPr>
            </w:pPr>
            <w:r>
              <w:t>eerstelijnshulp</w:t>
            </w:r>
          </w:p>
        </w:tc>
      </w:tr>
      <w:tr w:rsidR="00422356" w:rsidTr="004E2345">
        <w:tc>
          <w:tcPr>
            <w:tcW w:w="672" w:type="dxa"/>
            <w:shd w:val="clear" w:color="auto" w:fill="92D050"/>
          </w:tcPr>
          <w:p w:rsidR="00422356" w:rsidRDefault="00422356" w:rsidP="00422356">
            <w:pPr>
              <w:rPr>
                <w:color w:val="FFFFFF" w:themeColor="background1"/>
              </w:rPr>
            </w:pPr>
            <w:r>
              <w:rPr>
                <w:color w:val="FFFFFF" w:themeColor="background1"/>
              </w:rPr>
              <w:t>1.3</w:t>
            </w:r>
          </w:p>
        </w:tc>
        <w:tc>
          <w:tcPr>
            <w:tcW w:w="3552" w:type="dxa"/>
            <w:shd w:val="clear" w:color="auto" w:fill="D6E3BC" w:themeFill="accent3" w:themeFillTint="66"/>
          </w:tcPr>
          <w:p w:rsidR="00422356" w:rsidRPr="004E2345" w:rsidRDefault="00422356" w:rsidP="00422356">
            <w:pPr>
              <w:jc w:val="both"/>
            </w:pPr>
            <w:r w:rsidRPr="001B101A">
              <w:t>De leerlingen passen technieken voor een correcte lichaamshouding en voor ergonomische principes toe.</w:t>
            </w:r>
          </w:p>
        </w:tc>
        <w:tc>
          <w:tcPr>
            <w:tcW w:w="733" w:type="dxa"/>
            <w:vAlign w:val="center"/>
          </w:tcPr>
          <w:p w:rsidR="00422356" w:rsidRDefault="00422356" w:rsidP="00422356">
            <w:pPr>
              <w:jc w:val="center"/>
            </w:pPr>
          </w:p>
        </w:tc>
        <w:tc>
          <w:tcPr>
            <w:tcW w:w="733" w:type="dxa"/>
            <w:vAlign w:val="center"/>
          </w:tcPr>
          <w:p w:rsidR="00422356" w:rsidRDefault="00422356" w:rsidP="00422356">
            <w:pPr>
              <w:jc w:val="center"/>
            </w:pPr>
            <w:r>
              <w:t>X</w:t>
            </w:r>
          </w:p>
        </w:tc>
        <w:tc>
          <w:tcPr>
            <w:tcW w:w="733" w:type="dxa"/>
            <w:vAlign w:val="center"/>
          </w:tcPr>
          <w:p w:rsidR="00422356" w:rsidRDefault="00422356" w:rsidP="00422356">
            <w:pPr>
              <w:jc w:val="center"/>
            </w:pPr>
          </w:p>
        </w:tc>
        <w:tc>
          <w:tcPr>
            <w:tcW w:w="733" w:type="dxa"/>
            <w:vAlign w:val="center"/>
          </w:tcPr>
          <w:p w:rsidR="00422356" w:rsidRDefault="00422356" w:rsidP="00422356">
            <w:pPr>
              <w:jc w:val="center"/>
            </w:pPr>
            <w:r>
              <w:t>X</w:t>
            </w:r>
          </w:p>
        </w:tc>
        <w:tc>
          <w:tcPr>
            <w:tcW w:w="2982" w:type="dxa"/>
          </w:tcPr>
          <w:p w:rsidR="0038188C" w:rsidRDefault="0038188C" w:rsidP="0038188C">
            <w:r>
              <w:t xml:space="preserve">Thema’s: </w:t>
            </w:r>
          </w:p>
          <w:p w:rsidR="00422356" w:rsidRDefault="0038188C" w:rsidP="0038188C">
            <w:pPr>
              <w:pStyle w:val="Lijstalinea"/>
              <w:numPr>
                <w:ilvl w:val="0"/>
                <w:numId w:val="16"/>
              </w:numPr>
            </w:pPr>
            <w:r>
              <w:t>EHBO</w:t>
            </w:r>
          </w:p>
        </w:tc>
      </w:tr>
      <w:tr w:rsidR="00422356" w:rsidTr="004E2345">
        <w:tc>
          <w:tcPr>
            <w:tcW w:w="672" w:type="dxa"/>
            <w:shd w:val="clear" w:color="auto" w:fill="92D050"/>
          </w:tcPr>
          <w:p w:rsidR="00422356" w:rsidRDefault="00422356" w:rsidP="00422356">
            <w:pPr>
              <w:rPr>
                <w:color w:val="FFFFFF" w:themeColor="background1"/>
              </w:rPr>
            </w:pPr>
            <w:r>
              <w:rPr>
                <w:color w:val="FFFFFF" w:themeColor="background1"/>
              </w:rPr>
              <w:t>1.4</w:t>
            </w:r>
          </w:p>
        </w:tc>
        <w:tc>
          <w:tcPr>
            <w:tcW w:w="3552" w:type="dxa"/>
            <w:shd w:val="clear" w:color="auto" w:fill="D6E3BC" w:themeFill="accent3" w:themeFillTint="66"/>
          </w:tcPr>
          <w:p w:rsidR="00422356" w:rsidRPr="004E2345" w:rsidRDefault="00422356" w:rsidP="00422356">
            <w:pPr>
              <w:jc w:val="both"/>
            </w:pPr>
            <w:r w:rsidRPr="001B101A">
              <w:t>De leerlingen lichten de technieken voor eerste hulp bij ongevallen en noodsituaties toe.</w:t>
            </w:r>
          </w:p>
        </w:tc>
        <w:tc>
          <w:tcPr>
            <w:tcW w:w="733" w:type="dxa"/>
            <w:vAlign w:val="center"/>
          </w:tcPr>
          <w:p w:rsidR="00422356" w:rsidRDefault="00422356" w:rsidP="00422356">
            <w:pPr>
              <w:jc w:val="center"/>
            </w:pPr>
          </w:p>
        </w:tc>
        <w:tc>
          <w:tcPr>
            <w:tcW w:w="733" w:type="dxa"/>
            <w:vAlign w:val="center"/>
          </w:tcPr>
          <w:p w:rsidR="00422356" w:rsidRDefault="00422356" w:rsidP="00422356">
            <w:pPr>
              <w:jc w:val="center"/>
            </w:pPr>
            <w:r>
              <w:t>X</w:t>
            </w:r>
          </w:p>
        </w:tc>
        <w:tc>
          <w:tcPr>
            <w:tcW w:w="733" w:type="dxa"/>
            <w:vAlign w:val="center"/>
          </w:tcPr>
          <w:p w:rsidR="00422356" w:rsidRDefault="00422356" w:rsidP="00422356">
            <w:pPr>
              <w:jc w:val="center"/>
            </w:pPr>
          </w:p>
        </w:tc>
        <w:tc>
          <w:tcPr>
            <w:tcW w:w="733" w:type="dxa"/>
            <w:vAlign w:val="center"/>
          </w:tcPr>
          <w:p w:rsidR="00422356" w:rsidRDefault="00422356" w:rsidP="00422356">
            <w:pPr>
              <w:jc w:val="center"/>
            </w:pPr>
            <w:r>
              <w:t>X</w:t>
            </w:r>
          </w:p>
        </w:tc>
        <w:tc>
          <w:tcPr>
            <w:tcW w:w="2982" w:type="dxa"/>
          </w:tcPr>
          <w:p w:rsidR="0038188C" w:rsidRDefault="0038188C" w:rsidP="0038188C">
            <w:r>
              <w:t xml:space="preserve">Thema’s: </w:t>
            </w:r>
          </w:p>
          <w:p w:rsidR="00422356" w:rsidRDefault="0038188C" w:rsidP="0038188C">
            <w:pPr>
              <w:pStyle w:val="Lijstalinea"/>
              <w:numPr>
                <w:ilvl w:val="0"/>
                <w:numId w:val="16"/>
              </w:numPr>
            </w:pPr>
            <w:r>
              <w:t>EHBO</w:t>
            </w:r>
          </w:p>
        </w:tc>
      </w:tr>
      <w:tr w:rsidR="00422356" w:rsidTr="004E2345">
        <w:tc>
          <w:tcPr>
            <w:tcW w:w="672" w:type="dxa"/>
            <w:shd w:val="clear" w:color="auto" w:fill="92D050"/>
          </w:tcPr>
          <w:p w:rsidR="00422356" w:rsidRDefault="00422356" w:rsidP="00422356">
            <w:pPr>
              <w:rPr>
                <w:color w:val="FFFFFF" w:themeColor="background1"/>
              </w:rPr>
            </w:pPr>
            <w:r>
              <w:rPr>
                <w:color w:val="FFFFFF" w:themeColor="background1"/>
              </w:rPr>
              <w:t>1.5</w:t>
            </w:r>
          </w:p>
        </w:tc>
        <w:tc>
          <w:tcPr>
            <w:tcW w:w="3552" w:type="dxa"/>
            <w:shd w:val="clear" w:color="auto" w:fill="D6E3BC" w:themeFill="accent3" w:themeFillTint="66"/>
          </w:tcPr>
          <w:p w:rsidR="00422356" w:rsidRPr="004E2345" w:rsidRDefault="00422356" w:rsidP="00422356">
            <w:pPr>
              <w:jc w:val="both"/>
            </w:pPr>
            <w:r w:rsidRPr="001B101A">
              <w:t>De leerlingen passen technieken voor eerste hulp bij ongevallen in een gesimuleerde leeromgeving toe.</w:t>
            </w:r>
          </w:p>
        </w:tc>
        <w:tc>
          <w:tcPr>
            <w:tcW w:w="733" w:type="dxa"/>
            <w:vAlign w:val="center"/>
          </w:tcPr>
          <w:p w:rsidR="00422356" w:rsidRDefault="00422356" w:rsidP="00422356">
            <w:pPr>
              <w:jc w:val="center"/>
            </w:pPr>
          </w:p>
        </w:tc>
        <w:tc>
          <w:tcPr>
            <w:tcW w:w="733" w:type="dxa"/>
            <w:vAlign w:val="center"/>
          </w:tcPr>
          <w:p w:rsidR="00422356" w:rsidRDefault="00422356" w:rsidP="00422356">
            <w:pPr>
              <w:jc w:val="center"/>
            </w:pPr>
            <w:r>
              <w:t>X</w:t>
            </w:r>
          </w:p>
        </w:tc>
        <w:tc>
          <w:tcPr>
            <w:tcW w:w="733" w:type="dxa"/>
            <w:vAlign w:val="center"/>
          </w:tcPr>
          <w:p w:rsidR="00422356" w:rsidRDefault="00422356" w:rsidP="00422356">
            <w:pPr>
              <w:jc w:val="center"/>
            </w:pPr>
          </w:p>
        </w:tc>
        <w:tc>
          <w:tcPr>
            <w:tcW w:w="733" w:type="dxa"/>
            <w:vAlign w:val="center"/>
          </w:tcPr>
          <w:p w:rsidR="00422356" w:rsidRDefault="00422356" w:rsidP="00422356">
            <w:pPr>
              <w:jc w:val="center"/>
            </w:pPr>
            <w:r>
              <w:t>X</w:t>
            </w:r>
          </w:p>
        </w:tc>
        <w:tc>
          <w:tcPr>
            <w:tcW w:w="2982" w:type="dxa"/>
          </w:tcPr>
          <w:p w:rsidR="0038188C" w:rsidRDefault="0038188C" w:rsidP="0038188C">
            <w:r>
              <w:t xml:space="preserve">Thema’s: </w:t>
            </w:r>
          </w:p>
          <w:p w:rsidR="00422356" w:rsidRDefault="0038188C" w:rsidP="0038188C">
            <w:pPr>
              <w:pStyle w:val="Lijstalinea"/>
              <w:numPr>
                <w:ilvl w:val="0"/>
                <w:numId w:val="16"/>
              </w:numPr>
            </w:pPr>
            <w:r>
              <w:t>EHBO</w:t>
            </w:r>
          </w:p>
        </w:tc>
      </w:tr>
      <w:tr w:rsidR="00422356" w:rsidTr="004E2345">
        <w:tc>
          <w:tcPr>
            <w:tcW w:w="672" w:type="dxa"/>
            <w:shd w:val="clear" w:color="auto" w:fill="92D050"/>
          </w:tcPr>
          <w:p w:rsidR="00422356" w:rsidRDefault="00422356" w:rsidP="00422356">
            <w:pPr>
              <w:rPr>
                <w:color w:val="FFFFFF" w:themeColor="background1"/>
              </w:rPr>
            </w:pPr>
            <w:r>
              <w:rPr>
                <w:color w:val="FFFFFF" w:themeColor="background1"/>
              </w:rPr>
              <w:t>1.6</w:t>
            </w:r>
          </w:p>
        </w:tc>
        <w:tc>
          <w:tcPr>
            <w:tcW w:w="3552" w:type="dxa"/>
            <w:shd w:val="clear" w:color="auto" w:fill="D6E3BC" w:themeFill="accent3" w:themeFillTint="66"/>
          </w:tcPr>
          <w:p w:rsidR="00422356" w:rsidRPr="00423419" w:rsidRDefault="00422356" w:rsidP="00422356">
            <w:pPr>
              <w:jc w:val="both"/>
              <w:rPr>
                <w:highlight w:val="yellow"/>
              </w:rPr>
            </w:pPr>
            <w:r w:rsidRPr="00423419">
              <w:rPr>
                <w:highlight w:val="yellow"/>
              </w:rPr>
              <w:t>De leerlingen onderscheiden effecten van mogelijke verslavende middelen en handelingen op zichzelf en hun directe omgeving.</w:t>
            </w:r>
          </w:p>
        </w:tc>
        <w:tc>
          <w:tcPr>
            <w:tcW w:w="733" w:type="dxa"/>
            <w:vAlign w:val="center"/>
          </w:tcPr>
          <w:p w:rsidR="00422356" w:rsidRDefault="00422356" w:rsidP="00422356">
            <w:pPr>
              <w:jc w:val="center"/>
            </w:pPr>
          </w:p>
        </w:tc>
        <w:tc>
          <w:tcPr>
            <w:tcW w:w="733" w:type="dxa"/>
            <w:vAlign w:val="center"/>
          </w:tcPr>
          <w:p w:rsidR="00422356" w:rsidRDefault="00422356" w:rsidP="00422356">
            <w:pPr>
              <w:jc w:val="center"/>
            </w:pPr>
          </w:p>
        </w:tc>
        <w:tc>
          <w:tcPr>
            <w:tcW w:w="733" w:type="dxa"/>
            <w:vAlign w:val="center"/>
          </w:tcPr>
          <w:p w:rsidR="00422356" w:rsidRDefault="00422356" w:rsidP="00422356">
            <w:pPr>
              <w:jc w:val="center"/>
            </w:pPr>
          </w:p>
        </w:tc>
        <w:tc>
          <w:tcPr>
            <w:tcW w:w="733" w:type="dxa"/>
            <w:vAlign w:val="center"/>
          </w:tcPr>
          <w:p w:rsidR="00422356" w:rsidRDefault="00422356" w:rsidP="00422356">
            <w:pPr>
              <w:jc w:val="center"/>
            </w:pPr>
          </w:p>
        </w:tc>
        <w:tc>
          <w:tcPr>
            <w:tcW w:w="2982" w:type="dxa"/>
          </w:tcPr>
          <w:p w:rsidR="00422356" w:rsidRDefault="009C5410" w:rsidP="00422356">
            <w:r>
              <w:t xml:space="preserve">? </w:t>
            </w:r>
          </w:p>
          <w:p w:rsidR="004836D5" w:rsidRDefault="004836D5" w:rsidP="004836D5">
            <w:pPr>
              <w:pStyle w:val="Lijstalinea"/>
              <w:numPr>
                <w:ilvl w:val="0"/>
                <w:numId w:val="17"/>
              </w:numPr>
            </w:pPr>
            <w:r>
              <w:t>Bij EHBO</w:t>
            </w:r>
          </w:p>
        </w:tc>
      </w:tr>
      <w:tr w:rsidR="00422356" w:rsidTr="004E2345">
        <w:tc>
          <w:tcPr>
            <w:tcW w:w="672" w:type="dxa"/>
            <w:shd w:val="clear" w:color="auto" w:fill="92D050"/>
          </w:tcPr>
          <w:p w:rsidR="00422356" w:rsidRDefault="00422356" w:rsidP="00422356">
            <w:pPr>
              <w:rPr>
                <w:color w:val="FFFFFF" w:themeColor="background1"/>
              </w:rPr>
            </w:pPr>
            <w:r>
              <w:rPr>
                <w:color w:val="FFFFFF" w:themeColor="background1"/>
              </w:rPr>
              <w:t>1.7</w:t>
            </w:r>
          </w:p>
        </w:tc>
        <w:tc>
          <w:tcPr>
            <w:tcW w:w="3552" w:type="dxa"/>
            <w:shd w:val="clear" w:color="auto" w:fill="D6E3BC" w:themeFill="accent3" w:themeFillTint="66"/>
          </w:tcPr>
          <w:p w:rsidR="00422356" w:rsidRPr="004E2345" w:rsidRDefault="00422356" w:rsidP="00422356">
            <w:pPr>
              <w:jc w:val="both"/>
            </w:pPr>
            <w:r w:rsidRPr="001B101A">
              <w:t>De leerlingen verklaren mentale en lichamelijke ontwikkelingen binnen de puberteit.</w:t>
            </w:r>
          </w:p>
        </w:tc>
        <w:tc>
          <w:tcPr>
            <w:tcW w:w="733" w:type="dxa"/>
            <w:vAlign w:val="center"/>
          </w:tcPr>
          <w:p w:rsidR="00422356" w:rsidRDefault="00422356" w:rsidP="00422356">
            <w:pPr>
              <w:jc w:val="center"/>
            </w:pPr>
            <w:r>
              <w:t>X</w:t>
            </w:r>
          </w:p>
        </w:tc>
        <w:tc>
          <w:tcPr>
            <w:tcW w:w="733" w:type="dxa"/>
            <w:vAlign w:val="center"/>
          </w:tcPr>
          <w:p w:rsidR="00422356" w:rsidRDefault="00422356" w:rsidP="00422356">
            <w:pPr>
              <w:jc w:val="center"/>
            </w:pPr>
          </w:p>
        </w:tc>
        <w:tc>
          <w:tcPr>
            <w:tcW w:w="733" w:type="dxa"/>
            <w:vAlign w:val="center"/>
          </w:tcPr>
          <w:p w:rsidR="00422356" w:rsidRDefault="00422356" w:rsidP="00422356">
            <w:pPr>
              <w:jc w:val="center"/>
            </w:pPr>
            <w:r>
              <w:t>X</w:t>
            </w:r>
          </w:p>
        </w:tc>
        <w:tc>
          <w:tcPr>
            <w:tcW w:w="733" w:type="dxa"/>
            <w:vAlign w:val="center"/>
          </w:tcPr>
          <w:p w:rsidR="00422356" w:rsidRDefault="00422356" w:rsidP="00422356">
            <w:pPr>
              <w:jc w:val="center"/>
            </w:pPr>
          </w:p>
        </w:tc>
        <w:tc>
          <w:tcPr>
            <w:tcW w:w="2982" w:type="dxa"/>
          </w:tcPr>
          <w:p w:rsidR="00422356" w:rsidRDefault="004B7FCA" w:rsidP="00422356">
            <w:r>
              <w:t xml:space="preserve">Thema: </w:t>
            </w:r>
          </w:p>
          <w:p w:rsidR="004B7FCA" w:rsidRDefault="004B7FCA" w:rsidP="004B7FCA">
            <w:pPr>
              <w:pStyle w:val="Lijstalinea"/>
              <w:numPr>
                <w:ilvl w:val="0"/>
                <w:numId w:val="15"/>
              </w:numPr>
            </w:pPr>
            <w:r>
              <w:t xml:space="preserve">Seksuele opvoeding </w:t>
            </w:r>
          </w:p>
        </w:tc>
      </w:tr>
      <w:tr w:rsidR="00422356" w:rsidTr="004E2345">
        <w:tc>
          <w:tcPr>
            <w:tcW w:w="672" w:type="dxa"/>
            <w:shd w:val="clear" w:color="auto" w:fill="92D050"/>
          </w:tcPr>
          <w:p w:rsidR="00422356" w:rsidRDefault="00422356" w:rsidP="00422356">
            <w:pPr>
              <w:rPr>
                <w:color w:val="FFFFFF" w:themeColor="background1"/>
              </w:rPr>
            </w:pPr>
            <w:r>
              <w:rPr>
                <w:color w:val="FFFFFF" w:themeColor="background1"/>
              </w:rPr>
              <w:lastRenderedPageBreak/>
              <w:t>1.8</w:t>
            </w:r>
          </w:p>
        </w:tc>
        <w:tc>
          <w:tcPr>
            <w:tcW w:w="3552" w:type="dxa"/>
            <w:shd w:val="clear" w:color="auto" w:fill="D6E3BC" w:themeFill="accent3" w:themeFillTint="66"/>
          </w:tcPr>
          <w:p w:rsidR="00422356" w:rsidRPr="004E2345" w:rsidRDefault="00422356" w:rsidP="00422356">
            <w:pPr>
              <w:jc w:val="both"/>
            </w:pPr>
            <w:r w:rsidRPr="001B101A">
              <w:t>De leerlingen beschrijven hoe om te gaan met relationele en seksuele gezondheid en integriteit.</w:t>
            </w:r>
          </w:p>
        </w:tc>
        <w:tc>
          <w:tcPr>
            <w:tcW w:w="733" w:type="dxa"/>
            <w:vAlign w:val="center"/>
          </w:tcPr>
          <w:p w:rsidR="00422356" w:rsidRDefault="00422356" w:rsidP="00422356">
            <w:pPr>
              <w:jc w:val="center"/>
            </w:pPr>
            <w:r>
              <w:t>X</w:t>
            </w:r>
          </w:p>
        </w:tc>
        <w:tc>
          <w:tcPr>
            <w:tcW w:w="733" w:type="dxa"/>
            <w:vAlign w:val="center"/>
          </w:tcPr>
          <w:p w:rsidR="00422356" w:rsidRDefault="00422356" w:rsidP="00422356">
            <w:pPr>
              <w:jc w:val="center"/>
            </w:pPr>
          </w:p>
        </w:tc>
        <w:tc>
          <w:tcPr>
            <w:tcW w:w="733" w:type="dxa"/>
            <w:vAlign w:val="center"/>
          </w:tcPr>
          <w:p w:rsidR="00422356" w:rsidRDefault="00422356" w:rsidP="00422356">
            <w:pPr>
              <w:jc w:val="center"/>
            </w:pPr>
            <w:r>
              <w:t>X</w:t>
            </w:r>
          </w:p>
        </w:tc>
        <w:tc>
          <w:tcPr>
            <w:tcW w:w="733" w:type="dxa"/>
            <w:vAlign w:val="center"/>
          </w:tcPr>
          <w:p w:rsidR="00422356" w:rsidRDefault="00422356" w:rsidP="00422356">
            <w:pPr>
              <w:jc w:val="center"/>
            </w:pPr>
          </w:p>
        </w:tc>
        <w:tc>
          <w:tcPr>
            <w:tcW w:w="2982" w:type="dxa"/>
          </w:tcPr>
          <w:p w:rsidR="004B7FCA" w:rsidRDefault="004B7FCA" w:rsidP="004B7FCA">
            <w:r>
              <w:t xml:space="preserve">Thema: </w:t>
            </w:r>
          </w:p>
          <w:p w:rsidR="00422356" w:rsidRDefault="004B7FCA" w:rsidP="004B7FCA">
            <w:pPr>
              <w:pStyle w:val="Lijstalinea"/>
              <w:numPr>
                <w:ilvl w:val="0"/>
                <w:numId w:val="15"/>
              </w:numPr>
            </w:pPr>
            <w:r>
              <w:t>Seksuele opvoeding</w:t>
            </w:r>
          </w:p>
        </w:tc>
      </w:tr>
      <w:tr w:rsidR="00422356" w:rsidTr="004E2345">
        <w:tc>
          <w:tcPr>
            <w:tcW w:w="672" w:type="dxa"/>
            <w:shd w:val="clear" w:color="auto" w:fill="92D050"/>
          </w:tcPr>
          <w:p w:rsidR="00422356" w:rsidRDefault="00422356" w:rsidP="00422356">
            <w:pPr>
              <w:rPr>
                <w:color w:val="FFFFFF" w:themeColor="background1"/>
              </w:rPr>
            </w:pPr>
            <w:r>
              <w:rPr>
                <w:color w:val="FFFFFF" w:themeColor="background1"/>
              </w:rPr>
              <w:t>1.15</w:t>
            </w:r>
          </w:p>
        </w:tc>
        <w:tc>
          <w:tcPr>
            <w:tcW w:w="3552" w:type="dxa"/>
            <w:shd w:val="clear" w:color="auto" w:fill="D6E3BC" w:themeFill="accent3" w:themeFillTint="66"/>
          </w:tcPr>
          <w:p w:rsidR="00422356" w:rsidRPr="004E2345" w:rsidRDefault="00422356" w:rsidP="00422356">
            <w:pPr>
              <w:jc w:val="both"/>
            </w:pPr>
            <w:r w:rsidRPr="004E2345">
              <w:t>De leerlingen verwoorden met behulp van richtvragen welke gebeurtenissen hen zelfvertrouwen geven en welke gebeurtenissen hen onzeker maken in het kader van hun welbevinden.</w:t>
            </w:r>
          </w:p>
        </w:tc>
        <w:tc>
          <w:tcPr>
            <w:tcW w:w="733" w:type="dxa"/>
            <w:vAlign w:val="center"/>
          </w:tcPr>
          <w:p w:rsidR="00422356" w:rsidRDefault="00422356" w:rsidP="00422356">
            <w:pPr>
              <w:jc w:val="center"/>
            </w:pPr>
          </w:p>
        </w:tc>
        <w:tc>
          <w:tcPr>
            <w:tcW w:w="733" w:type="dxa"/>
            <w:vAlign w:val="center"/>
          </w:tcPr>
          <w:p w:rsidR="00422356" w:rsidRDefault="00422356" w:rsidP="00422356">
            <w:pPr>
              <w:jc w:val="center"/>
            </w:pPr>
            <w:r>
              <w:t>X</w:t>
            </w:r>
          </w:p>
        </w:tc>
        <w:tc>
          <w:tcPr>
            <w:tcW w:w="733" w:type="dxa"/>
            <w:vAlign w:val="center"/>
          </w:tcPr>
          <w:p w:rsidR="00422356" w:rsidRDefault="00422356" w:rsidP="00422356">
            <w:pPr>
              <w:jc w:val="center"/>
            </w:pPr>
          </w:p>
        </w:tc>
        <w:tc>
          <w:tcPr>
            <w:tcW w:w="733" w:type="dxa"/>
            <w:vAlign w:val="center"/>
          </w:tcPr>
          <w:p w:rsidR="00422356" w:rsidRDefault="00422356" w:rsidP="00422356">
            <w:pPr>
              <w:jc w:val="center"/>
            </w:pPr>
            <w:r>
              <w:t>X</w:t>
            </w:r>
          </w:p>
        </w:tc>
        <w:tc>
          <w:tcPr>
            <w:tcW w:w="2982" w:type="dxa"/>
          </w:tcPr>
          <w:p w:rsidR="006A33FC" w:rsidRDefault="006A33FC" w:rsidP="006A33FC">
            <w:r>
              <w:t xml:space="preserve">Thema’s: </w:t>
            </w:r>
          </w:p>
          <w:p w:rsidR="00422356" w:rsidRDefault="006A33FC" w:rsidP="006A33FC">
            <w:pPr>
              <w:pStyle w:val="Lijstalinea"/>
              <w:numPr>
                <w:ilvl w:val="0"/>
                <w:numId w:val="15"/>
              </w:numPr>
            </w:pPr>
            <w:r>
              <w:t>Zelfbeeld en zelfvertrouwen</w:t>
            </w:r>
          </w:p>
        </w:tc>
      </w:tr>
      <w:tr w:rsidR="004B7FCA" w:rsidTr="009E29E3">
        <w:tc>
          <w:tcPr>
            <w:tcW w:w="672" w:type="dxa"/>
            <w:shd w:val="clear" w:color="auto" w:fill="92D050"/>
          </w:tcPr>
          <w:p w:rsidR="004B7FCA" w:rsidRDefault="004B7FCA" w:rsidP="004B7FCA">
            <w:pPr>
              <w:rPr>
                <w:color w:val="FFFFFF" w:themeColor="background1"/>
              </w:rPr>
            </w:pPr>
            <w:r>
              <w:rPr>
                <w:color w:val="FFFFFF" w:themeColor="background1"/>
              </w:rPr>
              <w:t>1.16</w:t>
            </w:r>
          </w:p>
        </w:tc>
        <w:tc>
          <w:tcPr>
            <w:tcW w:w="3552" w:type="dxa"/>
            <w:shd w:val="clear" w:color="auto" w:fill="D6E3BC" w:themeFill="accent3" w:themeFillTint="66"/>
          </w:tcPr>
          <w:p w:rsidR="004B7FCA" w:rsidRPr="004E2345" w:rsidRDefault="004B7FCA" w:rsidP="004B7FCA">
            <w:pPr>
              <w:jc w:val="both"/>
            </w:pPr>
            <w:r w:rsidRPr="004E2345">
              <w:t>De leerlingen uiten hun gevoelens respectvol.</w:t>
            </w:r>
          </w:p>
        </w:tc>
        <w:tc>
          <w:tcPr>
            <w:tcW w:w="733" w:type="dxa"/>
          </w:tcPr>
          <w:p w:rsidR="004B7FCA" w:rsidRDefault="004B7FCA" w:rsidP="004B7FCA">
            <w:pPr>
              <w:jc w:val="center"/>
            </w:pPr>
            <w:r w:rsidRPr="0061352E">
              <w:t>X</w:t>
            </w:r>
          </w:p>
        </w:tc>
        <w:tc>
          <w:tcPr>
            <w:tcW w:w="733" w:type="dxa"/>
          </w:tcPr>
          <w:p w:rsidR="004B7FCA" w:rsidRDefault="004B7FCA" w:rsidP="004B7FCA">
            <w:pPr>
              <w:jc w:val="center"/>
            </w:pPr>
            <w:r w:rsidRPr="0061352E">
              <w:t>X</w:t>
            </w:r>
          </w:p>
        </w:tc>
        <w:tc>
          <w:tcPr>
            <w:tcW w:w="733" w:type="dxa"/>
          </w:tcPr>
          <w:p w:rsidR="004B7FCA" w:rsidRDefault="004B7FCA" w:rsidP="004B7FCA">
            <w:pPr>
              <w:jc w:val="center"/>
            </w:pPr>
            <w:r w:rsidRPr="0061352E">
              <w:t>X</w:t>
            </w:r>
          </w:p>
        </w:tc>
        <w:tc>
          <w:tcPr>
            <w:tcW w:w="733" w:type="dxa"/>
          </w:tcPr>
          <w:p w:rsidR="004B7FCA" w:rsidRDefault="004B7FCA" w:rsidP="004B7FCA">
            <w:pPr>
              <w:jc w:val="center"/>
            </w:pPr>
            <w:r w:rsidRPr="0061352E">
              <w:t>X</w:t>
            </w:r>
          </w:p>
        </w:tc>
        <w:tc>
          <w:tcPr>
            <w:tcW w:w="2982" w:type="dxa"/>
          </w:tcPr>
          <w:p w:rsidR="004B7FCA" w:rsidRDefault="004B7FCA" w:rsidP="004B7FCA">
            <w:r w:rsidRPr="00E877B8">
              <w:t>Verwerkt in verschillende thema’s</w:t>
            </w:r>
          </w:p>
        </w:tc>
      </w:tr>
      <w:tr w:rsidR="004B7FCA" w:rsidTr="004E2345">
        <w:tc>
          <w:tcPr>
            <w:tcW w:w="672" w:type="dxa"/>
            <w:shd w:val="clear" w:color="auto" w:fill="92D050"/>
          </w:tcPr>
          <w:p w:rsidR="004B7FCA" w:rsidRDefault="004B7FCA" w:rsidP="004B7FCA">
            <w:pPr>
              <w:rPr>
                <w:color w:val="FFFFFF" w:themeColor="background1"/>
              </w:rPr>
            </w:pPr>
            <w:r>
              <w:rPr>
                <w:color w:val="FFFFFF" w:themeColor="background1"/>
              </w:rPr>
              <w:t>1.17</w:t>
            </w:r>
          </w:p>
        </w:tc>
        <w:tc>
          <w:tcPr>
            <w:tcW w:w="3552" w:type="dxa"/>
            <w:shd w:val="clear" w:color="auto" w:fill="D6E3BC" w:themeFill="accent3" w:themeFillTint="66"/>
          </w:tcPr>
          <w:p w:rsidR="004B7FCA" w:rsidRPr="004E2345" w:rsidRDefault="004B7FCA" w:rsidP="004B7FCA">
            <w:pPr>
              <w:jc w:val="both"/>
            </w:pPr>
            <w:r w:rsidRPr="004E2345">
              <w:t>De leerlingen benoemen met behulp van richtvragen bij een gebeurtenis hun gedachten, gevoelens en gedrag en de gevolgen van die gebeurtenis voor zichzelf.</w:t>
            </w:r>
          </w:p>
        </w:tc>
        <w:tc>
          <w:tcPr>
            <w:tcW w:w="733" w:type="dxa"/>
            <w:vAlign w:val="center"/>
          </w:tcPr>
          <w:p w:rsidR="004B7FCA" w:rsidRDefault="004B7FCA" w:rsidP="004B7FCA">
            <w:pPr>
              <w:jc w:val="center"/>
            </w:pPr>
          </w:p>
        </w:tc>
        <w:tc>
          <w:tcPr>
            <w:tcW w:w="733" w:type="dxa"/>
            <w:vAlign w:val="center"/>
          </w:tcPr>
          <w:p w:rsidR="004B7FCA" w:rsidRDefault="004B7FCA" w:rsidP="004B7FCA">
            <w:pPr>
              <w:jc w:val="center"/>
            </w:pPr>
            <w:r>
              <w:t>X</w:t>
            </w:r>
          </w:p>
        </w:tc>
        <w:tc>
          <w:tcPr>
            <w:tcW w:w="733" w:type="dxa"/>
            <w:vAlign w:val="center"/>
          </w:tcPr>
          <w:p w:rsidR="004B7FCA" w:rsidRDefault="004B7FCA" w:rsidP="004B7FCA">
            <w:pPr>
              <w:jc w:val="center"/>
            </w:pPr>
          </w:p>
        </w:tc>
        <w:tc>
          <w:tcPr>
            <w:tcW w:w="733" w:type="dxa"/>
            <w:vAlign w:val="center"/>
          </w:tcPr>
          <w:p w:rsidR="004B7FCA" w:rsidRDefault="004B7FCA" w:rsidP="004B7FCA">
            <w:pPr>
              <w:jc w:val="center"/>
            </w:pPr>
            <w:r>
              <w:t>X</w:t>
            </w:r>
          </w:p>
        </w:tc>
        <w:tc>
          <w:tcPr>
            <w:tcW w:w="2982" w:type="dxa"/>
          </w:tcPr>
          <w:p w:rsidR="004B7FCA" w:rsidRDefault="001A25B3" w:rsidP="004B7FCA">
            <w:r>
              <w:t xml:space="preserve">Thema’s: </w:t>
            </w:r>
          </w:p>
          <w:p w:rsidR="001A25B3" w:rsidRDefault="001A25B3" w:rsidP="001A25B3">
            <w:pPr>
              <w:pStyle w:val="Lijstalinea"/>
              <w:numPr>
                <w:ilvl w:val="0"/>
                <w:numId w:val="15"/>
              </w:numPr>
            </w:pPr>
            <w:r>
              <w:t xml:space="preserve">Zelfbeeld en zelfvertrouwen </w:t>
            </w:r>
          </w:p>
        </w:tc>
      </w:tr>
      <w:tr w:rsidR="004B7FCA" w:rsidTr="009E29E3">
        <w:tc>
          <w:tcPr>
            <w:tcW w:w="672" w:type="dxa"/>
            <w:shd w:val="clear" w:color="auto" w:fill="92D050"/>
          </w:tcPr>
          <w:p w:rsidR="004B7FCA" w:rsidRDefault="004B7FCA" w:rsidP="004B7FCA">
            <w:pPr>
              <w:rPr>
                <w:color w:val="FFFFFF" w:themeColor="background1"/>
              </w:rPr>
            </w:pPr>
            <w:r>
              <w:rPr>
                <w:color w:val="FFFFFF" w:themeColor="background1"/>
              </w:rPr>
              <w:t>1.18</w:t>
            </w:r>
          </w:p>
        </w:tc>
        <w:tc>
          <w:tcPr>
            <w:tcW w:w="3552" w:type="dxa"/>
            <w:shd w:val="clear" w:color="auto" w:fill="D6E3BC" w:themeFill="accent3" w:themeFillTint="66"/>
          </w:tcPr>
          <w:p w:rsidR="004B7FCA" w:rsidRPr="004E2345" w:rsidRDefault="004B7FCA" w:rsidP="004B7FCA">
            <w:pPr>
              <w:jc w:val="both"/>
            </w:pPr>
            <w:r w:rsidRPr="004E2345">
              <w:t>De leerlingen zoeken hulp in het geval van intra- en interpersoonlijke problemen.</w:t>
            </w:r>
          </w:p>
        </w:tc>
        <w:tc>
          <w:tcPr>
            <w:tcW w:w="733" w:type="dxa"/>
          </w:tcPr>
          <w:p w:rsidR="004B7FCA" w:rsidRDefault="004B7FCA" w:rsidP="004B7FCA">
            <w:pPr>
              <w:jc w:val="center"/>
            </w:pPr>
            <w:r w:rsidRPr="00592BC8">
              <w:t>X</w:t>
            </w:r>
          </w:p>
        </w:tc>
        <w:tc>
          <w:tcPr>
            <w:tcW w:w="733" w:type="dxa"/>
          </w:tcPr>
          <w:p w:rsidR="004B7FCA" w:rsidRDefault="004B7FCA" w:rsidP="004B7FCA">
            <w:pPr>
              <w:jc w:val="center"/>
            </w:pPr>
            <w:r w:rsidRPr="00592BC8">
              <w:t>X</w:t>
            </w:r>
          </w:p>
        </w:tc>
        <w:tc>
          <w:tcPr>
            <w:tcW w:w="733" w:type="dxa"/>
          </w:tcPr>
          <w:p w:rsidR="004B7FCA" w:rsidRDefault="004B7FCA" w:rsidP="004B7FCA">
            <w:pPr>
              <w:jc w:val="center"/>
            </w:pPr>
            <w:r w:rsidRPr="00592BC8">
              <w:t>X</w:t>
            </w:r>
          </w:p>
        </w:tc>
        <w:tc>
          <w:tcPr>
            <w:tcW w:w="733" w:type="dxa"/>
          </w:tcPr>
          <w:p w:rsidR="004B7FCA" w:rsidRDefault="004B7FCA" w:rsidP="004B7FCA">
            <w:pPr>
              <w:jc w:val="center"/>
            </w:pPr>
            <w:r w:rsidRPr="00592BC8">
              <w:t>X</w:t>
            </w:r>
          </w:p>
        </w:tc>
        <w:tc>
          <w:tcPr>
            <w:tcW w:w="2982" w:type="dxa"/>
          </w:tcPr>
          <w:p w:rsidR="004B7FCA" w:rsidRDefault="004B7FCA" w:rsidP="004B7FCA">
            <w:r w:rsidRPr="00E877B8">
              <w:t>Verwerkt in verschillende thema’s</w:t>
            </w:r>
          </w:p>
          <w:p w:rsidR="004B7FCA" w:rsidRDefault="004B7FCA" w:rsidP="004B7FCA">
            <w:pPr>
              <w:pStyle w:val="Lijstalinea"/>
              <w:numPr>
                <w:ilvl w:val="0"/>
                <w:numId w:val="15"/>
              </w:numPr>
            </w:pPr>
            <w:r>
              <w:t xml:space="preserve">Eerstelijnshulp </w:t>
            </w:r>
          </w:p>
        </w:tc>
      </w:tr>
      <w:tr w:rsidR="004B7FCA" w:rsidTr="009E29E3">
        <w:tc>
          <w:tcPr>
            <w:tcW w:w="672" w:type="dxa"/>
            <w:shd w:val="clear" w:color="auto" w:fill="92D050"/>
          </w:tcPr>
          <w:p w:rsidR="004B7FCA" w:rsidRDefault="004B7FCA" w:rsidP="004B7FCA">
            <w:pPr>
              <w:rPr>
                <w:color w:val="FFFFFF" w:themeColor="background1"/>
              </w:rPr>
            </w:pPr>
            <w:r>
              <w:rPr>
                <w:color w:val="FFFFFF" w:themeColor="background1"/>
              </w:rPr>
              <w:t>1.19</w:t>
            </w:r>
          </w:p>
        </w:tc>
        <w:tc>
          <w:tcPr>
            <w:tcW w:w="3552" w:type="dxa"/>
            <w:shd w:val="clear" w:color="auto" w:fill="D6E3BC" w:themeFill="accent3" w:themeFillTint="66"/>
          </w:tcPr>
          <w:p w:rsidR="004B7FCA" w:rsidRPr="004E2345" w:rsidRDefault="004B7FCA" w:rsidP="004B7FCA">
            <w:pPr>
              <w:jc w:val="both"/>
            </w:pPr>
            <w:r w:rsidRPr="004E2345">
              <w:t>De leerlingen geven aan waar ze hulp kunnen vinden in geval van intra- en interpersoonlijke problemen.</w:t>
            </w:r>
          </w:p>
        </w:tc>
        <w:tc>
          <w:tcPr>
            <w:tcW w:w="733" w:type="dxa"/>
          </w:tcPr>
          <w:p w:rsidR="004B7FCA" w:rsidRDefault="004B7FCA" w:rsidP="004B7FCA">
            <w:pPr>
              <w:jc w:val="center"/>
            </w:pPr>
            <w:r w:rsidRPr="00BD7778">
              <w:t>X</w:t>
            </w:r>
          </w:p>
        </w:tc>
        <w:tc>
          <w:tcPr>
            <w:tcW w:w="733" w:type="dxa"/>
          </w:tcPr>
          <w:p w:rsidR="004B7FCA" w:rsidRDefault="004B7FCA" w:rsidP="004B7FCA">
            <w:pPr>
              <w:jc w:val="center"/>
            </w:pPr>
            <w:r w:rsidRPr="00BD7778">
              <w:t>X</w:t>
            </w:r>
          </w:p>
        </w:tc>
        <w:tc>
          <w:tcPr>
            <w:tcW w:w="733" w:type="dxa"/>
          </w:tcPr>
          <w:p w:rsidR="004B7FCA" w:rsidRDefault="004B7FCA" w:rsidP="004B7FCA">
            <w:pPr>
              <w:jc w:val="center"/>
            </w:pPr>
            <w:r w:rsidRPr="00BD7778">
              <w:t>X</w:t>
            </w:r>
          </w:p>
        </w:tc>
        <w:tc>
          <w:tcPr>
            <w:tcW w:w="733" w:type="dxa"/>
          </w:tcPr>
          <w:p w:rsidR="004B7FCA" w:rsidRDefault="004B7FCA" w:rsidP="004B7FCA">
            <w:pPr>
              <w:jc w:val="center"/>
            </w:pPr>
            <w:r w:rsidRPr="00BD7778">
              <w:t>X</w:t>
            </w:r>
          </w:p>
        </w:tc>
        <w:tc>
          <w:tcPr>
            <w:tcW w:w="2982" w:type="dxa"/>
          </w:tcPr>
          <w:p w:rsidR="004B7FCA" w:rsidRDefault="004B7FCA" w:rsidP="004B7FCA">
            <w:r w:rsidRPr="00E877B8">
              <w:t>Verwerkt in verschillende thema’s</w:t>
            </w:r>
          </w:p>
          <w:p w:rsidR="004B7FCA" w:rsidRDefault="004B7FCA" w:rsidP="004B7FCA">
            <w:pPr>
              <w:pStyle w:val="Lijstalinea"/>
              <w:numPr>
                <w:ilvl w:val="0"/>
                <w:numId w:val="15"/>
              </w:numPr>
            </w:pPr>
            <w:r>
              <w:t xml:space="preserve">Eerstelijnshulp </w:t>
            </w:r>
          </w:p>
        </w:tc>
      </w:tr>
      <w:tr w:rsidR="004B7FCA" w:rsidTr="007E0FB6">
        <w:tc>
          <w:tcPr>
            <w:tcW w:w="10138" w:type="dxa"/>
            <w:gridSpan w:val="7"/>
            <w:shd w:val="clear" w:color="auto" w:fill="C0504D" w:themeFill="accent2"/>
          </w:tcPr>
          <w:p w:rsidR="004B7FCA" w:rsidRDefault="004B7FCA" w:rsidP="004B7FCA">
            <w:r>
              <w:t xml:space="preserve">Cultureel bewustzijn en expressie </w:t>
            </w:r>
          </w:p>
        </w:tc>
      </w:tr>
      <w:tr w:rsidR="004B7FCA" w:rsidTr="007E0FB6">
        <w:tc>
          <w:tcPr>
            <w:tcW w:w="672" w:type="dxa"/>
            <w:shd w:val="clear" w:color="auto" w:fill="C0504D" w:themeFill="accent2"/>
          </w:tcPr>
          <w:p w:rsidR="004B7FCA" w:rsidRDefault="004B7FCA" w:rsidP="004B7FCA">
            <w:pPr>
              <w:rPr>
                <w:color w:val="FFFFFF" w:themeColor="background1"/>
              </w:rPr>
            </w:pPr>
            <w:r>
              <w:rPr>
                <w:color w:val="FFFFFF" w:themeColor="background1"/>
              </w:rPr>
              <w:t>16.1</w:t>
            </w:r>
          </w:p>
        </w:tc>
        <w:tc>
          <w:tcPr>
            <w:tcW w:w="3552" w:type="dxa"/>
            <w:shd w:val="clear" w:color="auto" w:fill="E5B8B7" w:themeFill="accent2" w:themeFillTint="66"/>
          </w:tcPr>
          <w:p w:rsidR="004B7FCA" w:rsidRPr="004E2345" w:rsidRDefault="004B7FCA" w:rsidP="004B7FCA">
            <w:pPr>
              <w:jc w:val="both"/>
            </w:pPr>
            <w:r w:rsidRPr="007E0FB6">
              <w:t>De leerlingen erkennen het belang van waargenomen kunst- en cultuuruitingen voor zichzelf en hun eigen leefwereld.</w:t>
            </w:r>
          </w:p>
        </w:tc>
        <w:tc>
          <w:tcPr>
            <w:tcW w:w="733" w:type="dxa"/>
            <w:vAlign w:val="center"/>
          </w:tcPr>
          <w:p w:rsidR="004B7FCA" w:rsidRDefault="004B7FCA" w:rsidP="004B7FCA">
            <w:pPr>
              <w:jc w:val="center"/>
            </w:pPr>
          </w:p>
        </w:tc>
        <w:tc>
          <w:tcPr>
            <w:tcW w:w="733" w:type="dxa"/>
            <w:vAlign w:val="center"/>
          </w:tcPr>
          <w:p w:rsidR="004B7FCA" w:rsidRDefault="004B7FCA" w:rsidP="004B7FCA">
            <w:pPr>
              <w:jc w:val="center"/>
            </w:pPr>
            <w:r>
              <w:t>X</w:t>
            </w:r>
          </w:p>
        </w:tc>
        <w:tc>
          <w:tcPr>
            <w:tcW w:w="733" w:type="dxa"/>
            <w:vAlign w:val="center"/>
          </w:tcPr>
          <w:p w:rsidR="004B7FCA" w:rsidRDefault="004B7FCA" w:rsidP="004B7FCA">
            <w:pPr>
              <w:jc w:val="center"/>
            </w:pPr>
          </w:p>
        </w:tc>
        <w:tc>
          <w:tcPr>
            <w:tcW w:w="733" w:type="dxa"/>
            <w:vAlign w:val="center"/>
          </w:tcPr>
          <w:p w:rsidR="004B7FCA" w:rsidRDefault="004B7FCA" w:rsidP="004B7FCA">
            <w:pPr>
              <w:jc w:val="center"/>
            </w:pPr>
            <w:r>
              <w:t>X</w:t>
            </w:r>
          </w:p>
        </w:tc>
        <w:tc>
          <w:tcPr>
            <w:tcW w:w="2982" w:type="dxa"/>
          </w:tcPr>
          <w:p w:rsidR="004B7FCA" w:rsidRDefault="004B7FCA" w:rsidP="004B7FCA">
            <w:r>
              <w:t xml:space="preserve">Thema: duurzaamheidskwesties </w:t>
            </w:r>
          </w:p>
        </w:tc>
      </w:tr>
      <w:tr w:rsidR="004B7FCA" w:rsidTr="007E0FB6">
        <w:tc>
          <w:tcPr>
            <w:tcW w:w="672" w:type="dxa"/>
            <w:shd w:val="clear" w:color="auto" w:fill="C0504D" w:themeFill="accent2"/>
          </w:tcPr>
          <w:p w:rsidR="004B7FCA" w:rsidRDefault="004B7FCA" w:rsidP="004B7FCA">
            <w:pPr>
              <w:rPr>
                <w:color w:val="FFFFFF" w:themeColor="background1"/>
              </w:rPr>
            </w:pPr>
            <w:r>
              <w:rPr>
                <w:color w:val="FFFFFF" w:themeColor="background1"/>
              </w:rPr>
              <w:t>16.2</w:t>
            </w:r>
          </w:p>
        </w:tc>
        <w:tc>
          <w:tcPr>
            <w:tcW w:w="3552" w:type="dxa"/>
            <w:shd w:val="clear" w:color="auto" w:fill="E5B8B7" w:themeFill="accent2" w:themeFillTint="66"/>
          </w:tcPr>
          <w:p w:rsidR="004B7FCA" w:rsidRPr="004E2345" w:rsidRDefault="004B7FCA" w:rsidP="004B7FCA">
            <w:pPr>
              <w:jc w:val="both"/>
            </w:pPr>
            <w:r w:rsidRPr="007E0FB6">
              <w:t>De leerlingen onderscheiden via waarnemingen van kunst- en cultuuruitingen het zintuiglijk waarneembare, de bedoelingen en het onderwerp ervan.</w:t>
            </w:r>
          </w:p>
        </w:tc>
        <w:tc>
          <w:tcPr>
            <w:tcW w:w="733" w:type="dxa"/>
            <w:vAlign w:val="center"/>
          </w:tcPr>
          <w:p w:rsidR="004B7FCA" w:rsidRDefault="004B7FCA" w:rsidP="004B7FCA">
            <w:pPr>
              <w:jc w:val="center"/>
            </w:pPr>
          </w:p>
        </w:tc>
        <w:tc>
          <w:tcPr>
            <w:tcW w:w="733" w:type="dxa"/>
            <w:vAlign w:val="center"/>
          </w:tcPr>
          <w:p w:rsidR="004B7FCA" w:rsidRDefault="004B7FCA" w:rsidP="004B7FCA">
            <w:pPr>
              <w:jc w:val="center"/>
            </w:pPr>
            <w:r>
              <w:t>X</w:t>
            </w:r>
          </w:p>
        </w:tc>
        <w:tc>
          <w:tcPr>
            <w:tcW w:w="733" w:type="dxa"/>
            <w:vAlign w:val="center"/>
          </w:tcPr>
          <w:p w:rsidR="004B7FCA" w:rsidRDefault="004B7FCA" w:rsidP="004B7FCA">
            <w:pPr>
              <w:jc w:val="center"/>
            </w:pPr>
          </w:p>
        </w:tc>
        <w:tc>
          <w:tcPr>
            <w:tcW w:w="733" w:type="dxa"/>
            <w:vAlign w:val="center"/>
          </w:tcPr>
          <w:p w:rsidR="004B7FCA" w:rsidRDefault="004B7FCA" w:rsidP="004B7FCA">
            <w:pPr>
              <w:jc w:val="center"/>
            </w:pPr>
            <w:r>
              <w:t>X</w:t>
            </w:r>
          </w:p>
        </w:tc>
        <w:tc>
          <w:tcPr>
            <w:tcW w:w="2982" w:type="dxa"/>
          </w:tcPr>
          <w:p w:rsidR="004B7FCA" w:rsidRDefault="004B7FCA" w:rsidP="004B7FCA">
            <w:r>
              <w:t xml:space="preserve">Thema: duurzaamheidskwesties </w:t>
            </w:r>
          </w:p>
        </w:tc>
      </w:tr>
      <w:tr w:rsidR="004B7FCA" w:rsidTr="007E0FB6">
        <w:tc>
          <w:tcPr>
            <w:tcW w:w="672" w:type="dxa"/>
            <w:shd w:val="clear" w:color="auto" w:fill="C0504D" w:themeFill="accent2"/>
          </w:tcPr>
          <w:p w:rsidR="004B7FCA" w:rsidRDefault="004B7FCA" w:rsidP="004B7FCA">
            <w:pPr>
              <w:rPr>
                <w:color w:val="FFFFFF" w:themeColor="background1"/>
              </w:rPr>
            </w:pPr>
            <w:r>
              <w:rPr>
                <w:color w:val="FFFFFF" w:themeColor="background1"/>
              </w:rPr>
              <w:t>16.3</w:t>
            </w:r>
          </w:p>
        </w:tc>
        <w:tc>
          <w:tcPr>
            <w:tcW w:w="3552" w:type="dxa"/>
            <w:shd w:val="clear" w:color="auto" w:fill="E5B8B7" w:themeFill="accent2" w:themeFillTint="66"/>
          </w:tcPr>
          <w:p w:rsidR="004B7FCA" w:rsidRPr="004E2345" w:rsidRDefault="004B7FCA" w:rsidP="004B7FCA">
            <w:pPr>
              <w:jc w:val="both"/>
            </w:pPr>
            <w:r w:rsidRPr="007E0FB6">
              <w:t>De leerlingen beschrijven aan de hand van aangereikte criteria de interactie tussen het zintuiglijk waarneembare, de bedoelingen en het onderwerp van kunst- en cultuuruitingen.</w:t>
            </w:r>
          </w:p>
        </w:tc>
        <w:tc>
          <w:tcPr>
            <w:tcW w:w="733" w:type="dxa"/>
            <w:vAlign w:val="center"/>
          </w:tcPr>
          <w:p w:rsidR="004B7FCA" w:rsidRDefault="004B7FCA" w:rsidP="004B7FCA">
            <w:pPr>
              <w:jc w:val="center"/>
            </w:pPr>
          </w:p>
        </w:tc>
        <w:tc>
          <w:tcPr>
            <w:tcW w:w="733" w:type="dxa"/>
            <w:vAlign w:val="center"/>
          </w:tcPr>
          <w:p w:rsidR="004B7FCA" w:rsidRDefault="004B7FCA" w:rsidP="004B7FCA">
            <w:pPr>
              <w:jc w:val="center"/>
            </w:pPr>
            <w:r>
              <w:t>X</w:t>
            </w:r>
          </w:p>
        </w:tc>
        <w:tc>
          <w:tcPr>
            <w:tcW w:w="733" w:type="dxa"/>
            <w:vAlign w:val="center"/>
          </w:tcPr>
          <w:p w:rsidR="004B7FCA" w:rsidRDefault="004B7FCA" w:rsidP="004B7FCA">
            <w:pPr>
              <w:jc w:val="center"/>
            </w:pPr>
          </w:p>
        </w:tc>
        <w:tc>
          <w:tcPr>
            <w:tcW w:w="733" w:type="dxa"/>
            <w:vAlign w:val="center"/>
          </w:tcPr>
          <w:p w:rsidR="004B7FCA" w:rsidRDefault="004B7FCA" w:rsidP="004B7FCA">
            <w:pPr>
              <w:jc w:val="center"/>
            </w:pPr>
            <w:r>
              <w:t>X</w:t>
            </w:r>
          </w:p>
        </w:tc>
        <w:tc>
          <w:tcPr>
            <w:tcW w:w="2982" w:type="dxa"/>
          </w:tcPr>
          <w:p w:rsidR="004B7FCA" w:rsidRDefault="004B7FCA" w:rsidP="004B7FCA">
            <w:r>
              <w:t xml:space="preserve">Thema: duurzaamheidskwesties </w:t>
            </w:r>
          </w:p>
        </w:tc>
      </w:tr>
      <w:tr w:rsidR="004B7FCA" w:rsidTr="0098788E">
        <w:tc>
          <w:tcPr>
            <w:tcW w:w="672" w:type="dxa"/>
            <w:shd w:val="clear" w:color="auto" w:fill="C0504D" w:themeFill="accent2"/>
          </w:tcPr>
          <w:p w:rsidR="004B7FCA" w:rsidRDefault="004B7FCA" w:rsidP="004B7FCA">
            <w:pPr>
              <w:rPr>
                <w:color w:val="FFFFFF" w:themeColor="background1"/>
              </w:rPr>
            </w:pPr>
            <w:r>
              <w:rPr>
                <w:color w:val="FFFFFF" w:themeColor="background1"/>
              </w:rPr>
              <w:t>16.7</w:t>
            </w:r>
          </w:p>
        </w:tc>
        <w:tc>
          <w:tcPr>
            <w:tcW w:w="3552" w:type="dxa"/>
            <w:shd w:val="clear" w:color="auto" w:fill="E5B8B7" w:themeFill="accent2" w:themeFillTint="66"/>
          </w:tcPr>
          <w:p w:rsidR="004B7FCA" w:rsidRDefault="004B7FCA" w:rsidP="004B7FCA">
            <w:pPr>
              <w:jc w:val="both"/>
            </w:pPr>
            <w:r>
              <w:t>De leerlingen creëren artistiek werk vanuit een afgebakende opdracht en de eigen verbeelding.</w:t>
            </w:r>
          </w:p>
          <w:p w:rsidR="004B7FCA" w:rsidRPr="007E0FB6" w:rsidRDefault="004B7FCA" w:rsidP="004B7FCA">
            <w:pPr>
              <w:jc w:val="both"/>
            </w:pPr>
          </w:p>
        </w:tc>
        <w:tc>
          <w:tcPr>
            <w:tcW w:w="733" w:type="dxa"/>
            <w:shd w:val="clear" w:color="auto" w:fill="D9D9D9" w:themeFill="background1" w:themeFillShade="D9"/>
            <w:vAlign w:val="center"/>
          </w:tcPr>
          <w:p w:rsidR="004B7FCA" w:rsidRDefault="004B7FCA" w:rsidP="004B7FCA">
            <w:pPr>
              <w:jc w:val="center"/>
            </w:pPr>
          </w:p>
        </w:tc>
        <w:tc>
          <w:tcPr>
            <w:tcW w:w="733" w:type="dxa"/>
            <w:shd w:val="clear" w:color="auto" w:fill="D9D9D9" w:themeFill="background1" w:themeFillShade="D9"/>
            <w:vAlign w:val="center"/>
          </w:tcPr>
          <w:p w:rsidR="004B7FCA" w:rsidRDefault="004B7FCA" w:rsidP="004B7FCA">
            <w:pPr>
              <w:jc w:val="center"/>
            </w:pPr>
          </w:p>
        </w:tc>
        <w:tc>
          <w:tcPr>
            <w:tcW w:w="733" w:type="dxa"/>
            <w:vAlign w:val="center"/>
          </w:tcPr>
          <w:p w:rsidR="004B7FCA" w:rsidRDefault="004B7FCA" w:rsidP="004B7FCA">
            <w:pPr>
              <w:jc w:val="center"/>
            </w:pPr>
          </w:p>
        </w:tc>
        <w:tc>
          <w:tcPr>
            <w:tcW w:w="733" w:type="dxa"/>
            <w:vAlign w:val="center"/>
          </w:tcPr>
          <w:p w:rsidR="004B7FCA" w:rsidRDefault="004B7FCA" w:rsidP="004B7FCA">
            <w:pPr>
              <w:jc w:val="center"/>
            </w:pPr>
            <w:r>
              <w:t xml:space="preserve">X </w:t>
            </w:r>
          </w:p>
        </w:tc>
        <w:tc>
          <w:tcPr>
            <w:tcW w:w="2982" w:type="dxa"/>
          </w:tcPr>
          <w:p w:rsidR="004B7FCA" w:rsidRDefault="004B7FCA" w:rsidP="004B7FCA">
            <w:r>
              <w:t>Thema: duurzaamheidskwesties</w:t>
            </w:r>
          </w:p>
        </w:tc>
      </w:tr>
      <w:tr w:rsidR="004B7FCA" w:rsidTr="0098788E">
        <w:tc>
          <w:tcPr>
            <w:tcW w:w="672" w:type="dxa"/>
            <w:shd w:val="clear" w:color="auto" w:fill="C0504D" w:themeFill="accent2"/>
          </w:tcPr>
          <w:p w:rsidR="004B7FCA" w:rsidRDefault="004B7FCA" w:rsidP="004B7FCA">
            <w:pPr>
              <w:rPr>
                <w:color w:val="FFFFFF" w:themeColor="background1"/>
              </w:rPr>
            </w:pPr>
            <w:r>
              <w:rPr>
                <w:color w:val="FFFFFF" w:themeColor="background1"/>
              </w:rPr>
              <w:t>16.8</w:t>
            </w:r>
          </w:p>
        </w:tc>
        <w:tc>
          <w:tcPr>
            <w:tcW w:w="3552" w:type="dxa"/>
            <w:shd w:val="clear" w:color="auto" w:fill="E5B8B7" w:themeFill="accent2" w:themeFillTint="66"/>
          </w:tcPr>
          <w:p w:rsidR="004B7FCA" w:rsidRPr="007E0FB6" w:rsidRDefault="004B7FCA" w:rsidP="004B7FCA">
            <w:pPr>
              <w:jc w:val="both"/>
            </w:pPr>
            <w:r>
              <w:t>De leerlingen experimenteren met diverse artistieke bouwstenen zoals taal, lichaam, ruimte, tijd, vorm, kleur, klank, digitale data.</w:t>
            </w:r>
          </w:p>
        </w:tc>
        <w:tc>
          <w:tcPr>
            <w:tcW w:w="733" w:type="dxa"/>
            <w:shd w:val="clear" w:color="auto" w:fill="D9D9D9" w:themeFill="background1" w:themeFillShade="D9"/>
            <w:vAlign w:val="center"/>
          </w:tcPr>
          <w:p w:rsidR="004B7FCA" w:rsidRDefault="004B7FCA" w:rsidP="004B7FCA">
            <w:pPr>
              <w:jc w:val="center"/>
            </w:pPr>
          </w:p>
        </w:tc>
        <w:tc>
          <w:tcPr>
            <w:tcW w:w="733" w:type="dxa"/>
            <w:shd w:val="clear" w:color="auto" w:fill="D9D9D9" w:themeFill="background1" w:themeFillShade="D9"/>
            <w:vAlign w:val="center"/>
          </w:tcPr>
          <w:p w:rsidR="004B7FCA" w:rsidRDefault="004B7FCA" w:rsidP="004B7FCA">
            <w:pPr>
              <w:jc w:val="center"/>
            </w:pPr>
          </w:p>
        </w:tc>
        <w:tc>
          <w:tcPr>
            <w:tcW w:w="733" w:type="dxa"/>
            <w:vAlign w:val="center"/>
          </w:tcPr>
          <w:p w:rsidR="004B7FCA" w:rsidRDefault="004B7FCA" w:rsidP="004B7FCA">
            <w:pPr>
              <w:jc w:val="center"/>
            </w:pPr>
          </w:p>
        </w:tc>
        <w:tc>
          <w:tcPr>
            <w:tcW w:w="733" w:type="dxa"/>
            <w:vAlign w:val="center"/>
          </w:tcPr>
          <w:p w:rsidR="004B7FCA" w:rsidRDefault="004B7FCA" w:rsidP="004B7FCA">
            <w:pPr>
              <w:jc w:val="center"/>
            </w:pPr>
            <w:r>
              <w:t xml:space="preserve">X </w:t>
            </w:r>
          </w:p>
        </w:tc>
        <w:tc>
          <w:tcPr>
            <w:tcW w:w="2982" w:type="dxa"/>
          </w:tcPr>
          <w:p w:rsidR="004B7FCA" w:rsidRDefault="004B7FCA" w:rsidP="004B7FCA">
            <w:r>
              <w:t>Thema: duurzaamheidskwesties</w:t>
            </w:r>
          </w:p>
        </w:tc>
      </w:tr>
      <w:tr w:rsidR="004B7FCA" w:rsidTr="007E0FB6">
        <w:tc>
          <w:tcPr>
            <w:tcW w:w="672" w:type="dxa"/>
            <w:shd w:val="clear" w:color="auto" w:fill="C0504D" w:themeFill="accent2"/>
          </w:tcPr>
          <w:p w:rsidR="004B7FCA" w:rsidRDefault="004B7FCA" w:rsidP="004B7FCA">
            <w:pPr>
              <w:rPr>
                <w:color w:val="FFFFFF" w:themeColor="background1"/>
              </w:rPr>
            </w:pPr>
            <w:r>
              <w:rPr>
                <w:color w:val="FFFFFF" w:themeColor="background1"/>
              </w:rPr>
              <w:lastRenderedPageBreak/>
              <w:t>16.9</w:t>
            </w:r>
          </w:p>
        </w:tc>
        <w:tc>
          <w:tcPr>
            <w:tcW w:w="3552" w:type="dxa"/>
            <w:shd w:val="clear" w:color="auto" w:fill="E5B8B7" w:themeFill="accent2" w:themeFillTint="66"/>
          </w:tcPr>
          <w:p w:rsidR="004B7FCA" w:rsidRPr="004E2345" w:rsidRDefault="004B7FCA" w:rsidP="004B7FCA">
            <w:r w:rsidRPr="00264320">
              <w:t>De leerlingen tonen hun artistiek werk aan de hand van elementaire presentatietechnieken.</w:t>
            </w:r>
          </w:p>
        </w:tc>
        <w:tc>
          <w:tcPr>
            <w:tcW w:w="733" w:type="dxa"/>
            <w:vAlign w:val="center"/>
          </w:tcPr>
          <w:p w:rsidR="004B7FCA" w:rsidRDefault="004B7FCA" w:rsidP="004B7FCA">
            <w:pPr>
              <w:jc w:val="center"/>
            </w:pPr>
          </w:p>
        </w:tc>
        <w:tc>
          <w:tcPr>
            <w:tcW w:w="733" w:type="dxa"/>
            <w:vAlign w:val="center"/>
          </w:tcPr>
          <w:p w:rsidR="004B7FCA" w:rsidRDefault="004B7FCA" w:rsidP="004B7FCA">
            <w:pPr>
              <w:jc w:val="center"/>
            </w:pPr>
            <w:r>
              <w:t>X</w:t>
            </w:r>
          </w:p>
        </w:tc>
        <w:tc>
          <w:tcPr>
            <w:tcW w:w="733" w:type="dxa"/>
            <w:vAlign w:val="center"/>
          </w:tcPr>
          <w:p w:rsidR="004B7FCA" w:rsidRDefault="004B7FCA" w:rsidP="004B7FCA">
            <w:pPr>
              <w:jc w:val="center"/>
            </w:pPr>
          </w:p>
        </w:tc>
        <w:tc>
          <w:tcPr>
            <w:tcW w:w="733" w:type="dxa"/>
            <w:vAlign w:val="center"/>
          </w:tcPr>
          <w:p w:rsidR="004B7FCA" w:rsidRDefault="004B7FCA" w:rsidP="004B7FCA">
            <w:pPr>
              <w:jc w:val="center"/>
            </w:pPr>
            <w:r>
              <w:t>X</w:t>
            </w:r>
          </w:p>
        </w:tc>
        <w:tc>
          <w:tcPr>
            <w:tcW w:w="2982" w:type="dxa"/>
          </w:tcPr>
          <w:p w:rsidR="004B7FCA" w:rsidRDefault="004B7FCA" w:rsidP="004B7FCA">
            <w:r>
              <w:t>Thema: duurzaamheidskwesties</w:t>
            </w:r>
          </w:p>
        </w:tc>
      </w:tr>
      <w:tr w:rsidR="004B7FCA" w:rsidTr="0098788E">
        <w:tc>
          <w:tcPr>
            <w:tcW w:w="672" w:type="dxa"/>
            <w:shd w:val="clear" w:color="auto" w:fill="C0504D" w:themeFill="accent2"/>
          </w:tcPr>
          <w:p w:rsidR="004B7FCA" w:rsidRDefault="004B7FCA" w:rsidP="004B7FCA">
            <w:pPr>
              <w:rPr>
                <w:color w:val="FFFFFF" w:themeColor="background1"/>
              </w:rPr>
            </w:pPr>
            <w:r>
              <w:rPr>
                <w:color w:val="FFFFFF" w:themeColor="background1"/>
              </w:rPr>
              <w:t>16.10</w:t>
            </w:r>
          </w:p>
        </w:tc>
        <w:tc>
          <w:tcPr>
            <w:tcW w:w="3552" w:type="dxa"/>
            <w:shd w:val="clear" w:color="auto" w:fill="E5B8B7" w:themeFill="accent2" w:themeFillTint="66"/>
          </w:tcPr>
          <w:p w:rsidR="004B7FCA" w:rsidRPr="00264320" w:rsidRDefault="004B7FCA" w:rsidP="004B7FCA">
            <w:r>
              <w:t>De leerlingen reflecteren aan de hand van aangereikte criteria over hun artistiek product en proces en over dat van medeleerlingen.</w:t>
            </w:r>
          </w:p>
        </w:tc>
        <w:tc>
          <w:tcPr>
            <w:tcW w:w="733" w:type="dxa"/>
            <w:shd w:val="clear" w:color="auto" w:fill="D9D9D9" w:themeFill="background1" w:themeFillShade="D9"/>
            <w:vAlign w:val="center"/>
          </w:tcPr>
          <w:p w:rsidR="004B7FCA" w:rsidRDefault="004B7FCA" w:rsidP="004B7FCA">
            <w:pPr>
              <w:jc w:val="center"/>
            </w:pPr>
          </w:p>
        </w:tc>
        <w:tc>
          <w:tcPr>
            <w:tcW w:w="733" w:type="dxa"/>
            <w:shd w:val="clear" w:color="auto" w:fill="D9D9D9" w:themeFill="background1" w:themeFillShade="D9"/>
            <w:vAlign w:val="center"/>
          </w:tcPr>
          <w:p w:rsidR="004B7FCA" w:rsidRDefault="004B7FCA" w:rsidP="004B7FCA">
            <w:pPr>
              <w:jc w:val="center"/>
            </w:pPr>
          </w:p>
        </w:tc>
        <w:tc>
          <w:tcPr>
            <w:tcW w:w="733" w:type="dxa"/>
            <w:vAlign w:val="center"/>
          </w:tcPr>
          <w:p w:rsidR="004B7FCA" w:rsidRDefault="004B7FCA" w:rsidP="004B7FCA">
            <w:pPr>
              <w:jc w:val="center"/>
            </w:pPr>
          </w:p>
        </w:tc>
        <w:tc>
          <w:tcPr>
            <w:tcW w:w="733" w:type="dxa"/>
            <w:vAlign w:val="center"/>
          </w:tcPr>
          <w:p w:rsidR="004B7FCA" w:rsidRDefault="004B7FCA" w:rsidP="004B7FCA">
            <w:pPr>
              <w:jc w:val="center"/>
            </w:pPr>
            <w:r>
              <w:t xml:space="preserve">X </w:t>
            </w:r>
          </w:p>
        </w:tc>
        <w:tc>
          <w:tcPr>
            <w:tcW w:w="2982" w:type="dxa"/>
          </w:tcPr>
          <w:p w:rsidR="004B7FCA" w:rsidRDefault="004B7FCA" w:rsidP="004B7FCA">
            <w:r>
              <w:t>Thema: duurzaamheidskwesties</w:t>
            </w:r>
          </w:p>
        </w:tc>
      </w:tr>
      <w:tr w:rsidR="004B7FCA" w:rsidTr="00144068">
        <w:tc>
          <w:tcPr>
            <w:tcW w:w="10138" w:type="dxa"/>
            <w:gridSpan w:val="7"/>
            <w:shd w:val="clear" w:color="auto" w:fill="5F497A" w:themeFill="accent4" w:themeFillShade="BF"/>
          </w:tcPr>
          <w:p w:rsidR="004B7FCA" w:rsidRDefault="004B7FCA" w:rsidP="004B7FCA">
            <w:r>
              <w:t xml:space="preserve">Duurzaamheid </w:t>
            </w:r>
          </w:p>
        </w:tc>
      </w:tr>
      <w:tr w:rsidR="004B7FCA" w:rsidTr="00144068">
        <w:tc>
          <w:tcPr>
            <w:tcW w:w="672" w:type="dxa"/>
            <w:shd w:val="clear" w:color="auto" w:fill="5F497A" w:themeFill="accent4" w:themeFillShade="BF"/>
          </w:tcPr>
          <w:p w:rsidR="004B7FCA" w:rsidRDefault="004B7FCA" w:rsidP="004B7FCA">
            <w:pPr>
              <w:rPr>
                <w:color w:val="FFFFFF" w:themeColor="background1"/>
              </w:rPr>
            </w:pPr>
            <w:r>
              <w:rPr>
                <w:color w:val="FFFFFF" w:themeColor="background1"/>
              </w:rPr>
              <w:t xml:space="preserve">11.1 </w:t>
            </w:r>
          </w:p>
        </w:tc>
        <w:tc>
          <w:tcPr>
            <w:tcW w:w="3552" w:type="dxa"/>
            <w:shd w:val="clear" w:color="auto" w:fill="CCC0D9" w:themeFill="accent4" w:themeFillTint="66"/>
          </w:tcPr>
          <w:p w:rsidR="004B7FCA" w:rsidRPr="00144068" w:rsidRDefault="004B7FCA" w:rsidP="004B7FCA">
            <w:pPr>
              <w:rPr>
                <w:highlight w:val="yellow"/>
              </w:rPr>
            </w:pPr>
            <w:r w:rsidRPr="00144068">
              <w:rPr>
                <w:highlight w:val="yellow"/>
              </w:rPr>
              <w:t>De leerlingen beargumenteren hun keuzegedrag bij aankopen rekening houdend met hun behoeften en beïnvloedende factoren.</w:t>
            </w:r>
          </w:p>
        </w:tc>
        <w:tc>
          <w:tcPr>
            <w:tcW w:w="733" w:type="dxa"/>
            <w:vAlign w:val="center"/>
          </w:tcPr>
          <w:p w:rsidR="004B7FCA" w:rsidRDefault="004B7FCA" w:rsidP="004B7FCA">
            <w:pPr>
              <w:jc w:val="center"/>
            </w:pPr>
          </w:p>
        </w:tc>
        <w:tc>
          <w:tcPr>
            <w:tcW w:w="733" w:type="dxa"/>
            <w:vAlign w:val="center"/>
          </w:tcPr>
          <w:p w:rsidR="004B7FCA" w:rsidRDefault="004B7FCA" w:rsidP="004B7FCA">
            <w:pPr>
              <w:jc w:val="center"/>
            </w:pPr>
            <w:r>
              <w:t>?</w:t>
            </w:r>
          </w:p>
        </w:tc>
        <w:tc>
          <w:tcPr>
            <w:tcW w:w="733" w:type="dxa"/>
            <w:vAlign w:val="center"/>
          </w:tcPr>
          <w:p w:rsidR="004B7FCA" w:rsidRDefault="004B7FCA" w:rsidP="004B7FCA">
            <w:pPr>
              <w:jc w:val="center"/>
            </w:pPr>
          </w:p>
        </w:tc>
        <w:tc>
          <w:tcPr>
            <w:tcW w:w="733" w:type="dxa"/>
            <w:vAlign w:val="center"/>
          </w:tcPr>
          <w:p w:rsidR="004B7FCA" w:rsidRDefault="004B7FCA" w:rsidP="004B7FCA">
            <w:pPr>
              <w:jc w:val="center"/>
            </w:pPr>
          </w:p>
        </w:tc>
        <w:tc>
          <w:tcPr>
            <w:tcW w:w="2982" w:type="dxa"/>
          </w:tcPr>
          <w:p w:rsidR="004B7FCA" w:rsidRDefault="006A33FC" w:rsidP="004B7FCA">
            <w:r w:rsidRPr="00D2046E">
              <w:rPr>
                <w:highlight w:val="yellow"/>
              </w:rPr>
              <w:t>Moet voorkomen in a en b stroom</w:t>
            </w:r>
            <w:r>
              <w:t xml:space="preserve"> </w:t>
            </w:r>
          </w:p>
        </w:tc>
      </w:tr>
      <w:tr w:rsidR="004B7FCA" w:rsidTr="00EC0B8F">
        <w:tc>
          <w:tcPr>
            <w:tcW w:w="672" w:type="dxa"/>
            <w:shd w:val="clear" w:color="auto" w:fill="5F497A" w:themeFill="accent4" w:themeFillShade="BF"/>
          </w:tcPr>
          <w:p w:rsidR="004B7FCA" w:rsidRDefault="004B7FCA" w:rsidP="004B7FCA">
            <w:pPr>
              <w:rPr>
                <w:color w:val="FFFFFF" w:themeColor="background1"/>
              </w:rPr>
            </w:pPr>
            <w:r>
              <w:rPr>
                <w:color w:val="FFFFFF" w:themeColor="background1"/>
              </w:rPr>
              <w:t xml:space="preserve">9.6 </w:t>
            </w:r>
          </w:p>
        </w:tc>
        <w:tc>
          <w:tcPr>
            <w:tcW w:w="3552" w:type="dxa"/>
            <w:shd w:val="clear" w:color="auto" w:fill="CCC0D9" w:themeFill="accent4" w:themeFillTint="66"/>
          </w:tcPr>
          <w:p w:rsidR="004B7FCA" w:rsidRPr="00264320" w:rsidRDefault="004B7FCA" w:rsidP="004B7FCA">
            <w:r w:rsidRPr="004E2345">
              <w:t>De leerlingen onderzoeken ruimtelijke effecten van veranderingen in landschappen op de mens en zijn leefomgeving.</w:t>
            </w:r>
          </w:p>
        </w:tc>
        <w:tc>
          <w:tcPr>
            <w:tcW w:w="733" w:type="dxa"/>
            <w:vAlign w:val="center"/>
          </w:tcPr>
          <w:p w:rsidR="004B7FCA" w:rsidRDefault="004B7FCA" w:rsidP="004B7FCA">
            <w:pPr>
              <w:jc w:val="center"/>
            </w:pPr>
          </w:p>
        </w:tc>
        <w:tc>
          <w:tcPr>
            <w:tcW w:w="733" w:type="dxa"/>
            <w:vAlign w:val="center"/>
          </w:tcPr>
          <w:p w:rsidR="004B7FCA" w:rsidRDefault="004B7FCA" w:rsidP="004B7FCA">
            <w:pPr>
              <w:jc w:val="center"/>
            </w:pPr>
            <w:r>
              <w:t xml:space="preserve">X </w:t>
            </w:r>
          </w:p>
        </w:tc>
        <w:tc>
          <w:tcPr>
            <w:tcW w:w="733" w:type="dxa"/>
            <w:shd w:val="clear" w:color="auto" w:fill="D9D9D9" w:themeFill="background1" w:themeFillShade="D9"/>
            <w:vAlign w:val="center"/>
          </w:tcPr>
          <w:p w:rsidR="004B7FCA" w:rsidRDefault="004B7FCA" w:rsidP="004B7FCA">
            <w:pPr>
              <w:jc w:val="center"/>
            </w:pPr>
          </w:p>
        </w:tc>
        <w:tc>
          <w:tcPr>
            <w:tcW w:w="733" w:type="dxa"/>
            <w:shd w:val="clear" w:color="auto" w:fill="D9D9D9" w:themeFill="background1" w:themeFillShade="D9"/>
            <w:vAlign w:val="center"/>
          </w:tcPr>
          <w:p w:rsidR="004B7FCA" w:rsidRDefault="004B7FCA" w:rsidP="004B7FCA">
            <w:pPr>
              <w:jc w:val="center"/>
            </w:pPr>
          </w:p>
        </w:tc>
        <w:tc>
          <w:tcPr>
            <w:tcW w:w="2982" w:type="dxa"/>
          </w:tcPr>
          <w:p w:rsidR="004B7FCA" w:rsidRDefault="004B7FCA" w:rsidP="004B7FCA">
            <w:r>
              <w:t xml:space="preserve">Thema: duurzaamheidskwesties </w:t>
            </w:r>
          </w:p>
        </w:tc>
      </w:tr>
      <w:tr w:rsidR="004B7FCA" w:rsidTr="001743A3">
        <w:tc>
          <w:tcPr>
            <w:tcW w:w="10138" w:type="dxa"/>
            <w:gridSpan w:val="7"/>
            <w:shd w:val="clear" w:color="auto" w:fill="92CDDC" w:themeFill="accent5" w:themeFillTint="99"/>
          </w:tcPr>
          <w:p w:rsidR="004B7FCA" w:rsidRDefault="004B7FCA" w:rsidP="004B7FCA">
            <w:r>
              <w:t>Nederl</w:t>
            </w:r>
            <w:r w:rsidRPr="001743A3">
              <w:rPr>
                <w:shd w:val="clear" w:color="auto" w:fill="92CDDC" w:themeFill="accent5" w:themeFillTint="99"/>
              </w:rPr>
              <w:t>a</w:t>
            </w:r>
            <w:r>
              <w:t xml:space="preserve">nds </w:t>
            </w:r>
          </w:p>
        </w:tc>
      </w:tr>
      <w:tr w:rsidR="004B7FCA" w:rsidTr="001743A3">
        <w:tc>
          <w:tcPr>
            <w:tcW w:w="672" w:type="dxa"/>
            <w:shd w:val="clear" w:color="auto" w:fill="92CDDC" w:themeFill="accent5" w:themeFillTint="99"/>
          </w:tcPr>
          <w:p w:rsidR="004B7FCA" w:rsidRDefault="004B7FCA" w:rsidP="004B7FCA">
            <w:pPr>
              <w:rPr>
                <w:color w:val="FFFFFF" w:themeColor="background1"/>
              </w:rPr>
            </w:pPr>
            <w:r>
              <w:rPr>
                <w:color w:val="FFFFFF" w:themeColor="background1"/>
              </w:rPr>
              <w:t>2.7</w:t>
            </w:r>
          </w:p>
        </w:tc>
        <w:tc>
          <w:tcPr>
            <w:tcW w:w="3552" w:type="dxa"/>
            <w:shd w:val="clear" w:color="auto" w:fill="DAEEF3" w:themeFill="accent5" w:themeFillTint="33"/>
          </w:tcPr>
          <w:p w:rsidR="004B7FCA" w:rsidRPr="004E2345" w:rsidRDefault="004B7FCA" w:rsidP="004B7FCA">
            <w:r w:rsidRPr="001743A3">
              <w:t>De leerlingen drukken zich op een creatieve manier uit.</w:t>
            </w:r>
          </w:p>
        </w:tc>
        <w:tc>
          <w:tcPr>
            <w:tcW w:w="733" w:type="dxa"/>
            <w:shd w:val="clear" w:color="auto" w:fill="D9D9D9" w:themeFill="background1" w:themeFillShade="D9"/>
            <w:vAlign w:val="center"/>
          </w:tcPr>
          <w:p w:rsidR="004B7FCA" w:rsidRDefault="004B7FCA" w:rsidP="004B7FCA">
            <w:pPr>
              <w:jc w:val="center"/>
            </w:pPr>
          </w:p>
        </w:tc>
        <w:tc>
          <w:tcPr>
            <w:tcW w:w="733" w:type="dxa"/>
            <w:shd w:val="clear" w:color="auto" w:fill="D9D9D9" w:themeFill="background1" w:themeFillShade="D9"/>
            <w:vAlign w:val="center"/>
          </w:tcPr>
          <w:p w:rsidR="004B7FCA" w:rsidRDefault="004B7FCA" w:rsidP="004B7FCA">
            <w:pPr>
              <w:jc w:val="center"/>
            </w:pPr>
          </w:p>
        </w:tc>
        <w:tc>
          <w:tcPr>
            <w:tcW w:w="733" w:type="dxa"/>
            <w:shd w:val="clear" w:color="auto" w:fill="FFFFFF" w:themeFill="background1"/>
            <w:vAlign w:val="center"/>
          </w:tcPr>
          <w:p w:rsidR="004B7FCA" w:rsidRDefault="004B7FCA" w:rsidP="004B7FCA">
            <w:pPr>
              <w:jc w:val="center"/>
            </w:pPr>
          </w:p>
        </w:tc>
        <w:tc>
          <w:tcPr>
            <w:tcW w:w="733" w:type="dxa"/>
            <w:vAlign w:val="center"/>
          </w:tcPr>
          <w:p w:rsidR="004B7FCA" w:rsidRDefault="004B7FCA" w:rsidP="004B7FCA">
            <w:pPr>
              <w:jc w:val="center"/>
            </w:pPr>
          </w:p>
        </w:tc>
        <w:tc>
          <w:tcPr>
            <w:tcW w:w="2982" w:type="dxa"/>
          </w:tcPr>
          <w:p w:rsidR="004B7FCA" w:rsidRDefault="004B7FCA" w:rsidP="004B7FCA">
            <w:r>
              <w:t>Verwerkt in verschillende thema’s</w:t>
            </w:r>
          </w:p>
        </w:tc>
      </w:tr>
      <w:tr w:rsidR="004B7FCA" w:rsidTr="001743A3">
        <w:tc>
          <w:tcPr>
            <w:tcW w:w="672" w:type="dxa"/>
            <w:shd w:val="clear" w:color="auto" w:fill="92CDDC" w:themeFill="accent5" w:themeFillTint="99"/>
          </w:tcPr>
          <w:p w:rsidR="004B7FCA" w:rsidRDefault="004B7FCA" w:rsidP="004B7FCA">
            <w:pPr>
              <w:rPr>
                <w:color w:val="FFFFFF" w:themeColor="background1"/>
              </w:rPr>
            </w:pPr>
            <w:r>
              <w:rPr>
                <w:color w:val="FFFFFF" w:themeColor="background1"/>
              </w:rPr>
              <w:t>2.8</w:t>
            </w:r>
          </w:p>
        </w:tc>
        <w:tc>
          <w:tcPr>
            <w:tcW w:w="3552" w:type="dxa"/>
            <w:shd w:val="clear" w:color="auto" w:fill="DAEEF3" w:themeFill="accent5" w:themeFillTint="33"/>
          </w:tcPr>
          <w:p w:rsidR="004B7FCA" w:rsidRPr="004E2345" w:rsidRDefault="004B7FCA" w:rsidP="004B7FCA">
            <w:r w:rsidRPr="001743A3">
              <w:t>De leerlingen nemen deel aan schriftelijke en mondelinge interactie in functie van doelgerichte communicatie.</w:t>
            </w:r>
          </w:p>
        </w:tc>
        <w:tc>
          <w:tcPr>
            <w:tcW w:w="733" w:type="dxa"/>
            <w:shd w:val="clear" w:color="auto" w:fill="D9D9D9" w:themeFill="background1" w:themeFillShade="D9"/>
            <w:vAlign w:val="center"/>
          </w:tcPr>
          <w:p w:rsidR="004B7FCA" w:rsidRDefault="004B7FCA" w:rsidP="004B7FCA">
            <w:pPr>
              <w:jc w:val="center"/>
            </w:pPr>
          </w:p>
        </w:tc>
        <w:tc>
          <w:tcPr>
            <w:tcW w:w="733" w:type="dxa"/>
            <w:shd w:val="clear" w:color="auto" w:fill="D9D9D9" w:themeFill="background1" w:themeFillShade="D9"/>
            <w:vAlign w:val="center"/>
          </w:tcPr>
          <w:p w:rsidR="004B7FCA" w:rsidRDefault="004B7FCA" w:rsidP="004B7FCA">
            <w:pPr>
              <w:jc w:val="center"/>
            </w:pPr>
          </w:p>
        </w:tc>
        <w:tc>
          <w:tcPr>
            <w:tcW w:w="733" w:type="dxa"/>
            <w:shd w:val="clear" w:color="auto" w:fill="FFFFFF" w:themeFill="background1"/>
            <w:vAlign w:val="center"/>
          </w:tcPr>
          <w:p w:rsidR="004B7FCA" w:rsidRDefault="004B7FCA" w:rsidP="004B7FCA">
            <w:pPr>
              <w:jc w:val="center"/>
            </w:pPr>
            <w:r>
              <w:t xml:space="preserve">X </w:t>
            </w:r>
          </w:p>
        </w:tc>
        <w:tc>
          <w:tcPr>
            <w:tcW w:w="733" w:type="dxa"/>
            <w:vAlign w:val="center"/>
          </w:tcPr>
          <w:p w:rsidR="004B7FCA" w:rsidRDefault="004B7FCA" w:rsidP="004B7FCA">
            <w:pPr>
              <w:jc w:val="center"/>
            </w:pPr>
            <w:r>
              <w:t>X</w:t>
            </w:r>
          </w:p>
        </w:tc>
        <w:tc>
          <w:tcPr>
            <w:tcW w:w="2982" w:type="dxa"/>
          </w:tcPr>
          <w:p w:rsidR="004B7FCA" w:rsidRDefault="004B7FCA" w:rsidP="004B7FCA">
            <w:r>
              <w:t xml:space="preserve">Verwerkt in verschillende thema’s </w:t>
            </w:r>
          </w:p>
        </w:tc>
      </w:tr>
      <w:tr w:rsidR="004B7FCA" w:rsidTr="001743A3">
        <w:tc>
          <w:tcPr>
            <w:tcW w:w="672" w:type="dxa"/>
            <w:shd w:val="clear" w:color="auto" w:fill="92CDDC" w:themeFill="accent5" w:themeFillTint="99"/>
          </w:tcPr>
          <w:p w:rsidR="004B7FCA" w:rsidRDefault="004B7FCA" w:rsidP="004B7FCA">
            <w:pPr>
              <w:rPr>
                <w:color w:val="FFFFFF" w:themeColor="background1"/>
              </w:rPr>
            </w:pPr>
            <w:r>
              <w:rPr>
                <w:color w:val="FFFFFF" w:themeColor="background1"/>
              </w:rPr>
              <w:t>2.9</w:t>
            </w:r>
          </w:p>
        </w:tc>
        <w:tc>
          <w:tcPr>
            <w:tcW w:w="3552" w:type="dxa"/>
            <w:shd w:val="clear" w:color="auto" w:fill="DAEEF3" w:themeFill="accent5" w:themeFillTint="33"/>
          </w:tcPr>
          <w:p w:rsidR="004B7FCA" w:rsidRPr="004E2345" w:rsidRDefault="004B7FCA" w:rsidP="004B7FCA">
            <w:r w:rsidRPr="001743A3">
              <w:t>De leerlingen gebruiken het inzicht in de belangrijkste regels en kenmerken van het Standaardnederlands als taalsysteem ter ondersteuning van hun communicatieve handelingen.</w:t>
            </w:r>
          </w:p>
        </w:tc>
        <w:tc>
          <w:tcPr>
            <w:tcW w:w="733" w:type="dxa"/>
            <w:shd w:val="clear" w:color="auto" w:fill="D9D9D9" w:themeFill="background1" w:themeFillShade="D9"/>
            <w:vAlign w:val="center"/>
          </w:tcPr>
          <w:p w:rsidR="004B7FCA" w:rsidRDefault="004B7FCA" w:rsidP="004B7FCA">
            <w:pPr>
              <w:jc w:val="center"/>
            </w:pPr>
          </w:p>
        </w:tc>
        <w:tc>
          <w:tcPr>
            <w:tcW w:w="733" w:type="dxa"/>
            <w:shd w:val="clear" w:color="auto" w:fill="D9D9D9" w:themeFill="background1" w:themeFillShade="D9"/>
            <w:vAlign w:val="center"/>
          </w:tcPr>
          <w:p w:rsidR="004B7FCA" w:rsidRDefault="004B7FCA" w:rsidP="004B7FCA">
            <w:pPr>
              <w:jc w:val="center"/>
            </w:pPr>
          </w:p>
        </w:tc>
        <w:tc>
          <w:tcPr>
            <w:tcW w:w="733" w:type="dxa"/>
            <w:shd w:val="clear" w:color="auto" w:fill="FFFFFF" w:themeFill="background1"/>
            <w:vAlign w:val="center"/>
          </w:tcPr>
          <w:p w:rsidR="004B7FCA" w:rsidRDefault="004B7FCA" w:rsidP="004B7FCA">
            <w:pPr>
              <w:jc w:val="center"/>
            </w:pPr>
            <w:r>
              <w:t xml:space="preserve">X </w:t>
            </w:r>
          </w:p>
        </w:tc>
        <w:tc>
          <w:tcPr>
            <w:tcW w:w="733" w:type="dxa"/>
            <w:vAlign w:val="center"/>
          </w:tcPr>
          <w:p w:rsidR="004B7FCA" w:rsidRDefault="004B7FCA" w:rsidP="004B7FCA">
            <w:pPr>
              <w:jc w:val="center"/>
            </w:pPr>
            <w:r>
              <w:t xml:space="preserve">X </w:t>
            </w:r>
          </w:p>
        </w:tc>
        <w:tc>
          <w:tcPr>
            <w:tcW w:w="2982" w:type="dxa"/>
          </w:tcPr>
          <w:p w:rsidR="004B7FCA" w:rsidRDefault="004B7FCA" w:rsidP="004B7FCA">
            <w:r>
              <w:t xml:space="preserve">Verwerkt in verschillende thema’s </w:t>
            </w:r>
          </w:p>
        </w:tc>
      </w:tr>
      <w:tr w:rsidR="004B7FCA" w:rsidTr="001743A3">
        <w:tc>
          <w:tcPr>
            <w:tcW w:w="672" w:type="dxa"/>
            <w:shd w:val="clear" w:color="auto" w:fill="92CDDC" w:themeFill="accent5" w:themeFillTint="99"/>
          </w:tcPr>
          <w:p w:rsidR="004B7FCA" w:rsidRDefault="004B7FCA" w:rsidP="004B7FCA">
            <w:pPr>
              <w:rPr>
                <w:color w:val="FFFFFF" w:themeColor="background1"/>
              </w:rPr>
            </w:pPr>
            <w:r>
              <w:rPr>
                <w:color w:val="FFFFFF" w:themeColor="background1"/>
              </w:rPr>
              <w:t>2.11</w:t>
            </w:r>
          </w:p>
        </w:tc>
        <w:tc>
          <w:tcPr>
            <w:tcW w:w="3552" w:type="dxa"/>
            <w:shd w:val="clear" w:color="auto" w:fill="DAEEF3" w:themeFill="accent5" w:themeFillTint="33"/>
          </w:tcPr>
          <w:p w:rsidR="004B7FCA" w:rsidRPr="004E2345" w:rsidRDefault="004B7FCA" w:rsidP="004B7FCA">
            <w:r w:rsidRPr="001743A3">
              <w:t>De leerlingen gebruiken kenmerken, mogelijkheden en principes van het Standaardnederlands als communicatiemiddel in functie van doelgerichte communicatie.</w:t>
            </w:r>
          </w:p>
        </w:tc>
        <w:tc>
          <w:tcPr>
            <w:tcW w:w="733" w:type="dxa"/>
            <w:shd w:val="clear" w:color="auto" w:fill="D9D9D9" w:themeFill="background1" w:themeFillShade="D9"/>
            <w:vAlign w:val="center"/>
          </w:tcPr>
          <w:p w:rsidR="004B7FCA" w:rsidRDefault="004B7FCA" w:rsidP="004B7FCA">
            <w:pPr>
              <w:jc w:val="center"/>
            </w:pPr>
          </w:p>
        </w:tc>
        <w:tc>
          <w:tcPr>
            <w:tcW w:w="733" w:type="dxa"/>
            <w:shd w:val="clear" w:color="auto" w:fill="D9D9D9" w:themeFill="background1" w:themeFillShade="D9"/>
            <w:vAlign w:val="center"/>
          </w:tcPr>
          <w:p w:rsidR="004B7FCA" w:rsidRDefault="004B7FCA" w:rsidP="004B7FCA">
            <w:pPr>
              <w:jc w:val="center"/>
            </w:pPr>
          </w:p>
        </w:tc>
        <w:tc>
          <w:tcPr>
            <w:tcW w:w="733" w:type="dxa"/>
            <w:shd w:val="clear" w:color="auto" w:fill="FFFFFF" w:themeFill="background1"/>
            <w:vAlign w:val="center"/>
          </w:tcPr>
          <w:p w:rsidR="004B7FCA" w:rsidRDefault="004B7FCA" w:rsidP="004B7FCA">
            <w:pPr>
              <w:jc w:val="center"/>
            </w:pPr>
            <w:r>
              <w:t xml:space="preserve">X </w:t>
            </w:r>
          </w:p>
        </w:tc>
        <w:tc>
          <w:tcPr>
            <w:tcW w:w="733" w:type="dxa"/>
            <w:vAlign w:val="center"/>
          </w:tcPr>
          <w:p w:rsidR="004B7FCA" w:rsidRDefault="004B7FCA" w:rsidP="004B7FCA">
            <w:pPr>
              <w:jc w:val="center"/>
            </w:pPr>
            <w:r>
              <w:t xml:space="preserve">X </w:t>
            </w:r>
          </w:p>
        </w:tc>
        <w:tc>
          <w:tcPr>
            <w:tcW w:w="2982" w:type="dxa"/>
          </w:tcPr>
          <w:p w:rsidR="004B7FCA" w:rsidRDefault="004B7FCA" w:rsidP="004B7FCA">
            <w:r>
              <w:t xml:space="preserve">Verwerkt in verschillende thema’s </w:t>
            </w:r>
          </w:p>
        </w:tc>
      </w:tr>
      <w:tr w:rsidR="004B7FCA" w:rsidTr="001743A3">
        <w:tc>
          <w:tcPr>
            <w:tcW w:w="672" w:type="dxa"/>
            <w:shd w:val="clear" w:color="auto" w:fill="92CDDC" w:themeFill="accent5" w:themeFillTint="99"/>
          </w:tcPr>
          <w:p w:rsidR="004B7FCA" w:rsidRDefault="004B7FCA" w:rsidP="004B7FCA">
            <w:pPr>
              <w:rPr>
                <w:color w:val="FFFFFF" w:themeColor="background1"/>
              </w:rPr>
            </w:pPr>
            <w:r>
              <w:rPr>
                <w:color w:val="FFFFFF" w:themeColor="background1"/>
              </w:rPr>
              <w:t>2.12</w:t>
            </w:r>
          </w:p>
        </w:tc>
        <w:tc>
          <w:tcPr>
            <w:tcW w:w="3552" w:type="dxa"/>
            <w:shd w:val="clear" w:color="auto" w:fill="DAEEF3" w:themeFill="accent5" w:themeFillTint="33"/>
          </w:tcPr>
          <w:p w:rsidR="004B7FCA" w:rsidRPr="004E2345" w:rsidRDefault="004B7FCA" w:rsidP="004B7FCA">
            <w:r w:rsidRPr="001743A3">
              <w:t>De leerlingen gaan respectvol om met overeenkomsten en verschillen in taaluitingen, taalvariëteiten en talen.</w:t>
            </w:r>
          </w:p>
        </w:tc>
        <w:tc>
          <w:tcPr>
            <w:tcW w:w="733" w:type="dxa"/>
            <w:shd w:val="clear" w:color="auto" w:fill="D9D9D9" w:themeFill="background1" w:themeFillShade="D9"/>
            <w:vAlign w:val="center"/>
          </w:tcPr>
          <w:p w:rsidR="004B7FCA" w:rsidRDefault="004B7FCA" w:rsidP="004B7FCA">
            <w:pPr>
              <w:jc w:val="center"/>
            </w:pPr>
          </w:p>
        </w:tc>
        <w:tc>
          <w:tcPr>
            <w:tcW w:w="733" w:type="dxa"/>
            <w:shd w:val="clear" w:color="auto" w:fill="D9D9D9" w:themeFill="background1" w:themeFillShade="D9"/>
            <w:vAlign w:val="center"/>
          </w:tcPr>
          <w:p w:rsidR="004B7FCA" w:rsidRDefault="004B7FCA" w:rsidP="004B7FCA">
            <w:pPr>
              <w:jc w:val="center"/>
            </w:pPr>
          </w:p>
        </w:tc>
        <w:tc>
          <w:tcPr>
            <w:tcW w:w="733" w:type="dxa"/>
            <w:vAlign w:val="center"/>
          </w:tcPr>
          <w:p w:rsidR="004B7FCA" w:rsidRDefault="004B7FCA" w:rsidP="004B7FCA">
            <w:pPr>
              <w:jc w:val="center"/>
            </w:pPr>
            <w:r>
              <w:t xml:space="preserve">X </w:t>
            </w:r>
          </w:p>
        </w:tc>
        <w:tc>
          <w:tcPr>
            <w:tcW w:w="733" w:type="dxa"/>
            <w:vAlign w:val="center"/>
          </w:tcPr>
          <w:p w:rsidR="004B7FCA" w:rsidRDefault="004B7FCA" w:rsidP="004B7FCA">
            <w:pPr>
              <w:jc w:val="center"/>
            </w:pPr>
            <w:r>
              <w:t xml:space="preserve">X </w:t>
            </w:r>
          </w:p>
        </w:tc>
        <w:tc>
          <w:tcPr>
            <w:tcW w:w="2982" w:type="dxa"/>
          </w:tcPr>
          <w:p w:rsidR="004B7FCA" w:rsidRDefault="004B7FCA" w:rsidP="004B7FCA">
            <w:r>
              <w:t xml:space="preserve">Verwerkt in verschillende thema’s </w:t>
            </w:r>
          </w:p>
        </w:tc>
      </w:tr>
    </w:tbl>
    <w:p w:rsidR="00EA77A7" w:rsidRPr="00DF1CFE" w:rsidRDefault="00DF1CFE" w:rsidP="00DF1CFE">
      <w:pPr>
        <w:pStyle w:val="Lijstalinea"/>
        <w:numPr>
          <w:ilvl w:val="0"/>
          <w:numId w:val="12"/>
        </w:numPr>
        <w:rPr>
          <w:highlight w:val="yellow"/>
        </w:rPr>
      </w:pPr>
      <w:r w:rsidRPr="00DF1CFE">
        <w:rPr>
          <w:highlight w:val="yellow"/>
        </w:rPr>
        <w:t xml:space="preserve">Deze laatste 3 doelen zijn te weinig gescoord geweest dit jaar… </w:t>
      </w:r>
    </w:p>
    <w:p w:rsidR="00EA77A7" w:rsidRDefault="00EA77A7" w:rsidP="001B101A"/>
    <w:p w:rsidR="00EA77A7" w:rsidRDefault="00EA77A7" w:rsidP="001B101A"/>
    <w:p w:rsidR="00EA77A7" w:rsidRDefault="00EA77A7" w:rsidP="001B101A"/>
    <w:p w:rsidR="001B101A" w:rsidRPr="001743A3" w:rsidRDefault="001B101A">
      <w:pPr>
        <w:rPr>
          <w:caps/>
          <w:color w:val="595959" w:themeColor="text1" w:themeTint="A6"/>
          <w:spacing w:val="10"/>
          <w:kern w:val="28"/>
          <w:sz w:val="68"/>
          <w:szCs w:val="68"/>
        </w:rPr>
      </w:pPr>
      <w:r w:rsidRPr="001743A3">
        <w:rPr>
          <w:color w:val="595959" w:themeColor="text1" w:themeTint="A6"/>
          <w:sz w:val="68"/>
          <w:szCs w:val="68"/>
        </w:rPr>
        <w:br w:type="page"/>
      </w:r>
    </w:p>
    <w:p w:rsidR="005C0A77" w:rsidRPr="00EA77A7" w:rsidRDefault="005C0A77" w:rsidP="005C0A77">
      <w:pPr>
        <w:pStyle w:val="Titel"/>
        <w:rPr>
          <w:color w:val="595959" w:themeColor="text1" w:themeTint="A6"/>
          <w:sz w:val="68"/>
          <w:szCs w:val="68"/>
        </w:rPr>
      </w:pPr>
      <w:r w:rsidRPr="00EA77A7">
        <w:rPr>
          <w:color w:val="595959" w:themeColor="text1" w:themeTint="A6"/>
          <w:sz w:val="68"/>
          <w:szCs w:val="68"/>
        </w:rPr>
        <w:lastRenderedPageBreak/>
        <w:t xml:space="preserve">SOEMA 2e graad </w:t>
      </w:r>
    </w:p>
    <w:tbl>
      <w:tblPr>
        <w:tblStyle w:val="Tabelraster"/>
        <w:tblW w:w="10910" w:type="dxa"/>
        <w:tblInd w:w="-923" w:type="dxa"/>
        <w:tblLook w:val="04A0" w:firstRow="1" w:lastRow="0" w:firstColumn="1" w:lastColumn="0" w:noHBand="0" w:noVBand="1"/>
      </w:tblPr>
      <w:tblGrid>
        <w:gridCol w:w="672"/>
        <w:gridCol w:w="3631"/>
        <w:gridCol w:w="735"/>
        <w:gridCol w:w="735"/>
        <w:gridCol w:w="735"/>
        <w:gridCol w:w="735"/>
        <w:gridCol w:w="73"/>
        <w:gridCol w:w="3594"/>
      </w:tblGrid>
      <w:tr w:rsidR="00161532" w:rsidRPr="00C73FDC" w:rsidTr="007716E9">
        <w:trPr>
          <w:trHeight w:val="451"/>
        </w:trPr>
        <w:tc>
          <w:tcPr>
            <w:tcW w:w="672" w:type="dxa"/>
            <w:tcBorders>
              <w:top w:val="nil"/>
              <w:left w:val="nil"/>
            </w:tcBorders>
          </w:tcPr>
          <w:p w:rsidR="00161532" w:rsidRPr="005C0A77" w:rsidRDefault="00161532" w:rsidP="009E29E3">
            <w:pPr>
              <w:rPr>
                <w:lang w:val="en-GB"/>
              </w:rPr>
            </w:pPr>
          </w:p>
        </w:tc>
        <w:tc>
          <w:tcPr>
            <w:tcW w:w="3631" w:type="dxa"/>
            <w:tcBorders>
              <w:top w:val="nil"/>
              <w:left w:val="nil"/>
            </w:tcBorders>
          </w:tcPr>
          <w:p w:rsidR="00161532" w:rsidRPr="005C0A77" w:rsidRDefault="00161532" w:rsidP="009E29E3">
            <w:pPr>
              <w:rPr>
                <w:lang w:val="en-GB"/>
              </w:rPr>
            </w:pPr>
          </w:p>
        </w:tc>
        <w:tc>
          <w:tcPr>
            <w:tcW w:w="735" w:type="dxa"/>
            <w:shd w:val="clear" w:color="auto" w:fill="D9D9D9" w:themeFill="background1" w:themeFillShade="D9"/>
          </w:tcPr>
          <w:p w:rsidR="00161532" w:rsidRPr="00C73FDC" w:rsidRDefault="00161532" w:rsidP="009E29E3">
            <w:pPr>
              <w:jc w:val="center"/>
              <w:rPr>
                <w:b/>
              </w:rPr>
            </w:pPr>
            <w:r>
              <w:rPr>
                <w:b/>
              </w:rPr>
              <w:t>3A</w:t>
            </w:r>
          </w:p>
        </w:tc>
        <w:tc>
          <w:tcPr>
            <w:tcW w:w="735" w:type="dxa"/>
            <w:shd w:val="clear" w:color="auto" w:fill="D9D9D9" w:themeFill="background1" w:themeFillShade="D9"/>
          </w:tcPr>
          <w:p w:rsidR="00161532" w:rsidRPr="00C73FDC" w:rsidRDefault="00161532" w:rsidP="009E29E3">
            <w:pPr>
              <w:jc w:val="center"/>
              <w:rPr>
                <w:b/>
              </w:rPr>
            </w:pPr>
            <w:r>
              <w:rPr>
                <w:b/>
              </w:rPr>
              <w:t>4A</w:t>
            </w:r>
          </w:p>
        </w:tc>
        <w:tc>
          <w:tcPr>
            <w:tcW w:w="735" w:type="dxa"/>
            <w:shd w:val="clear" w:color="auto" w:fill="D9D9D9" w:themeFill="background1" w:themeFillShade="D9"/>
          </w:tcPr>
          <w:p w:rsidR="00161532" w:rsidRPr="00C73FDC" w:rsidRDefault="00161532" w:rsidP="009E29E3">
            <w:pPr>
              <w:jc w:val="center"/>
              <w:rPr>
                <w:b/>
              </w:rPr>
            </w:pPr>
            <w:r>
              <w:rPr>
                <w:b/>
              </w:rPr>
              <w:t>3B</w:t>
            </w:r>
          </w:p>
        </w:tc>
        <w:tc>
          <w:tcPr>
            <w:tcW w:w="808" w:type="dxa"/>
            <w:gridSpan w:val="2"/>
            <w:shd w:val="clear" w:color="auto" w:fill="D9D9D9" w:themeFill="background1" w:themeFillShade="D9"/>
          </w:tcPr>
          <w:p w:rsidR="00161532" w:rsidRPr="00C73FDC" w:rsidRDefault="00161532" w:rsidP="009E29E3">
            <w:pPr>
              <w:jc w:val="center"/>
              <w:rPr>
                <w:b/>
              </w:rPr>
            </w:pPr>
            <w:r>
              <w:rPr>
                <w:b/>
              </w:rPr>
              <w:t>4B</w:t>
            </w:r>
          </w:p>
        </w:tc>
        <w:tc>
          <w:tcPr>
            <w:tcW w:w="3594" w:type="dxa"/>
            <w:shd w:val="clear" w:color="auto" w:fill="D9D9D9" w:themeFill="background1" w:themeFillShade="D9"/>
          </w:tcPr>
          <w:p w:rsidR="00161532" w:rsidRPr="00C73FDC" w:rsidRDefault="00161532" w:rsidP="009E29E3">
            <w:pPr>
              <w:jc w:val="center"/>
              <w:rPr>
                <w:b/>
              </w:rPr>
            </w:pPr>
            <w:r w:rsidRPr="00C73FDC">
              <w:rPr>
                <w:b/>
              </w:rPr>
              <w:t>Opmerkingen</w:t>
            </w:r>
          </w:p>
        </w:tc>
      </w:tr>
      <w:tr w:rsidR="00161532" w:rsidRPr="000C6A7E" w:rsidTr="00210B63">
        <w:trPr>
          <w:trHeight w:val="451"/>
        </w:trPr>
        <w:tc>
          <w:tcPr>
            <w:tcW w:w="10910" w:type="dxa"/>
            <w:gridSpan w:val="8"/>
            <w:shd w:val="clear" w:color="auto" w:fill="1F497D" w:themeFill="text2"/>
          </w:tcPr>
          <w:p w:rsidR="00161532" w:rsidRPr="000C6A7E" w:rsidRDefault="00210B63" w:rsidP="00565578">
            <w:pPr>
              <w:tabs>
                <w:tab w:val="left" w:pos="1674"/>
              </w:tabs>
              <w:rPr>
                <w:b/>
                <w:color w:val="FFFFFF" w:themeColor="background1"/>
              </w:rPr>
            </w:pPr>
            <w:r>
              <w:rPr>
                <w:b/>
              </w:rPr>
              <w:t xml:space="preserve">Leercompetenties </w:t>
            </w:r>
            <w:r w:rsidR="00565578" w:rsidRPr="009E29E3">
              <w:rPr>
                <w:b/>
              </w:rPr>
              <w:t xml:space="preserve"> </w:t>
            </w:r>
            <w:r w:rsidR="00161532" w:rsidRPr="009E29E3">
              <w:rPr>
                <w:b/>
              </w:rPr>
              <w:t xml:space="preserve"> </w:t>
            </w:r>
            <w:r w:rsidR="00565578">
              <w:rPr>
                <w:b/>
                <w:color w:val="FFFFFF" w:themeColor="background1"/>
              </w:rPr>
              <w:tab/>
            </w:r>
          </w:p>
        </w:tc>
      </w:tr>
      <w:tr w:rsidR="00D4293B" w:rsidTr="0080497E">
        <w:trPr>
          <w:trHeight w:val="1437"/>
        </w:trPr>
        <w:tc>
          <w:tcPr>
            <w:tcW w:w="672" w:type="dxa"/>
            <w:shd w:val="clear" w:color="auto" w:fill="1F497D" w:themeFill="text2"/>
          </w:tcPr>
          <w:p w:rsidR="00D4293B" w:rsidRPr="009E29E3" w:rsidRDefault="00D4293B" w:rsidP="00D4293B">
            <w:pPr>
              <w:jc w:val="both"/>
              <w:rPr>
                <w:color w:val="FFFFFF" w:themeColor="background1"/>
              </w:rPr>
            </w:pPr>
            <w:r>
              <w:rPr>
                <w:color w:val="FFFFFF" w:themeColor="background1"/>
              </w:rPr>
              <w:t>13.1</w:t>
            </w:r>
          </w:p>
        </w:tc>
        <w:tc>
          <w:tcPr>
            <w:tcW w:w="3631" w:type="dxa"/>
            <w:shd w:val="clear" w:color="auto" w:fill="DBE5F1" w:themeFill="accent1" w:themeFillTint="33"/>
          </w:tcPr>
          <w:p w:rsidR="00D4293B" w:rsidRDefault="00D4293B" w:rsidP="00D4293B">
            <w:pPr>
              <w:jc w:val="both"/>
            </w:pPr>
            <w:r w:rsidRPr="00210B63">
              <w:t>De leerlingen beoordelen zowel het belang van specifieke leerdomeinen voor zichzelf als lerende als de relatie tussen hun competenties en de vereiste competenties van leerdomeinen.</w:t>
            </w:r>
          </w:p>
        </w:tc>
        <w:tc>
          <w:tcPr>
            <w:tcW w:w="735" w:type="dxa"/>
          </w:tcPr>
          <w:p w:rsidR="00D4293B" w:rsidRDefault="00D4293B" w:rsidP="00D4293B">
            <w:pPr>
              <w:jc w:val="center"/>
            </w:pPr>
            <w:r w:rsidRPr="00B0242C">
              <w:t>x</w:t>
            </w:r>
          </w:p>
        </w:tc>
        <w:tc>
          <w:tcPr>
            <w:tcW w:w="735" w:type="dxa"/>
          </w:tcPr>
          <w:p w:rsidR="00D4293B" w:rsidRDefault="00D4293B" w:rsidP="00D4293B">
            <w:pPr>
              <w:jc w:val="center"/>
            </w:pPr>
            <w:r w:rsidRPr="00B0242C">
              <w:t>x</w:t>
            </w:r>
          </w:p>
        </w:tc>
        <w:tc>
          <w:tcPr>
            <w:tcW w:w="735" w:type="dxa"/>
          </w:tcPr>
          <w:p w:rsidR="00D4293B" w:rsidRDefault="00D4293B" w:rsidP="00D4293B">
            <w:pPr>
              <w:jc w:val="center"/>
            </w:pPr>
            <w:r w:rsidRPr="00B0242C">
              <w:t>x</w:t>
            </w:r>
          </w:p>
        </w:tc>
        <w:tc>
          <w:tcPr>
            <w:tcW w:w="735" w:type="dxa"/>
          </w:tcPr>
          <w:p w:rsidR="00D4293B" w:rsidRDefault="00D4293B" w:rsidP="00D4293B">
            <w:pPr>
              <w:jc w:val="center"/>
            </w:pPr>
            <w:r w:rsidRPr="00B0242C">
              <w:t>x</w:t>
            </w:r>
          </w:p>
        </w:tc>
        <w:tc>
          <w:tcPr>
            <w:tcW w:w="3667" w:type="dxa"/>
            <w:gridSpan w:val="2"/>
          </w:tcPr>
          <w:p w:rsidR="00D4293B" w:rsidRDefault="00D4293B" w:rsidP="00D4293B">
            <w:r>
              <w:t xml:space="preserve">Verwerkt in verschillende thema’s </w:t>
            </w:r>
          </w:p>
        </w:tc>
      </w:tr>
      <w:tr w:rsidR="00D4293B" w:rsidTr="0080497E">
        <w:trPr>
          <w:trHeight w:val="1437"/>
        </w:trPr>
        <w:tc>
          <w:tcPr>
            <w:tcW w:w="672" w:type="dxa"/>
            <w:shd w:val="clear" w:color="auto" w:fill="1F497D" w:themeFill="text2"/>
          </w:tcPr>
          <w:p w:rsidR="00D4293B" w:rsidRDefault="00D4293B" w:rsidP="00D4293B">
            <w:pPr>
              <w:jc w:val="both"/>
              <w:rPr>
                <w:color w:val="FFFFFF" w:themeColor="background1"/>
              </w:rPr>
            </w:pPr>
            <w:r>
              <w:rPr>
                <w:color w:val="FFFFFF" w:themeColor="background1"/>
              </w:rPr>
              <w:t>13.2</w:t>
            </w:r>
          </w:p>
        </w:tc>
        <w:tc>
          <w:tcPr>
            <w:tcW w:w="3631" w:type="dxa"/>
            <w:shd w:val="clear" w:color="auto" w:fill="DBE5F1" w:themeFill="accent1" w:themeFillTint="33"/>
          </w:tcPr>
          <w:p w:rsidR="00D4293B" w:rsidRDefault="00D4293B" w:rsidP="00D4293B">
            <w:pPr>
              <w:jc w:val="both"/>
            </w:pPr>
            <w:r w:rsidRPr="00210B63">
              <w:t>De leerlingen reflecteren over de impact van hun leeropvattingen en leerstrategieën en die van anderen met betrekking tot leerdomeinen in functie van mogelijke bijsturing.</w:t>
            </w:r>
          </w:p>
        </w:tc>
        <w:tc>
          <w:tcPr>
            <w:tcW w:w="735" w:type="dxa"/>
          </w:tcPr>
          <w:p w:rsidR="00D4293B" w:rsidRDefault="00D4293B" w:rsidP="00D4293B">
            <w:pPr>
              <w:jc w:val="center"/>
            </w:pPr>
            <w:r w:rsidRPr="00B0242C">
              <w:t>x</w:t>
            </w:r>
          </w:p>
        </w:tc>
        <w:tc>
          <w:tcPr>
            <w:tcW w:w="735" w:type="dxa"/>
          </w:tcPr>
          <w:p w:rsidR="00D4293B" w:rsidRDefault="00D4293B" w:rsidP="00D4293B">
            <w:pPr>
              <w:jc w:val="center"/>
            </w:pPr>
            <w:r w:rsidRPr="00B0242C">
              <w:t>x</w:t>
            </w:r>
          </w:p>
        </w:tc>
        <w:tc>
          <w:tcPr>
            <w:tcW w:w="735" w:type="dxa"/>
          </w:tcPr>
          <w:p w:rsidR="00D4293B" w:rsidRDefault="00D4293B" w:rsidP="00D4293B">
            <w:pPr>
              <w:jc w:val="center"/>
            </w:pPr>
            <w:r w:rsidRPr="00B0242C">
              <w:t>x</w:t>
            </w:r>
          </w:p>
        </w:tc>
        <w:tc>
          <w:tcPr>
            <w:tcW w:w="735" w:type="dxa"/>
          </w:tcPr>
          <w:p w:rsidR="00D4293B" w:rsidRDefault="00D4293B" w:rsidP="00D4293B">
            <w:pPr>
              <w:jc w:val="center"/>
            </w:pPr>
            <w:r w:rsidRPr="00B0242C">
              <w:t>x</w:t>
            </w:r>
          </w:p>
        </w:tc>
        <w:tc>
          <w:tcPr>
            <w:tcW w:w="3667" w:type="dxa"/>
            <w:gridSpan w:val="2"/>
          </w:tcPr>
          <w:p w:rsidR="00D4293B" w:rsidRDefault="00D4293B" w:rsidP="00D4293B">
            <w:r w:rsidRPr="009E6344">
              <w:t xml:space="preserve">Verwerkt in verschillende thema’s </w:t>
            </w:r>
          </w:p>
        </w:tc>
      </w:tr>
      <w:tr w:rsidR="00D4293B" w:rsidTr="0080497E">
        <w:trPr>
          <w:trHeight w:val="1437"/>
        </w:trPr>
        <w:tc>
          <w:tcPr>
            <w:tcW w:w="672" w:type="dxa"/>
            <w:shd w:val="clear" w:color="auto" w:fill="1F497D" w:themeFill="text2"/>
          </w:tcPr>
          <w:p w:rsidR="00D4293B" w:rsidRDefault="00D4293B" w:rsidP="00D4293B">
            <w:pPr>
              <w:jc w:val="both"/>
              <w:rPr>
                <w:color w:val="FFFFFF" w:themeColor="background1"/>
              </w:rPr>
            </w:pPr>
            <w:r>
              <w:rPr>
                <w:color w:val="FFFFFF" w:themeColor="background1"/>
              </w:rPr>
              <w:t>13.3</w:t>
            </w:r>
          </w:p>
        </w:tc>
        <w:tc>
          <w:tcPr>
            <w:tcW w:w="3631" w:type="dxa"/>
            <w:shd w:val="clear" w:color="auto" w:fill="DBE5F1" w:themeFill="accent1" w:themeFillTint="33"/>
          </w:tcPr>
          <w:p w:rsidR="00D4293B" w:rsidRDefault="00D4293B" w:rsidP="00D4293B">
            <w:pPr>
              <w:jc w:val="both"/>
            </w:pPr>
            <w:r w:rsidRPr="00210B63">
              <w:t>De leerlingen zetten een geschikte zoekstrategie in bij het selecteren van digitale en niet-digitale bronnen om een informatievraag te beantwoorden.</w:t>
            </w:r>
          </w:p>
        </w:tc>
        <w:tc>
          <w:tcPr>
            <w:tcW w:w="735" w:type="dxa"/>
          </w:tcPr>
          <w:p w:rsidR="00D4293B" w:rsidRDefault="00D4293B" w:rsidP="00D4293B">
            <w:pPr>
              <w:jc w:val="center"/>
            </w:pPr>
            <w:r w:rsidRPr="00B0242C">
              <w:t>x</w:t>
            </w:r>
          </w:p>
        </w:tc>
        <w:tc>
          <w:tcPr>
            <w:tcW w:w="735" w:type="dxa"/>
          </w:tcPr>
          <w:p w:rsidR="00D4293B" w:rsidRDefault="00D4293B" w:rsidP="00D4293B">
            <w:pPr>
              <w:jc w:val="center"/>
            </w:pPr>
            <w:r w:rsidRPr="00B0242C">
              <w:t>x</w:t>
            </w:r>
          </w:p>
        </w:tc>
        <w:tc>
          <w:tcPr>
            <w:tcW w:w="735" w:type="dxa"/>
          </w:tcPr>
          <w:p w:rsidR="00D4293B" w:rsidRDefault="00D4293B" w:rsidP="00D4293B">
            <w:pPr>
              <w:jc w:val="center"/>
            </w:pPr>
            <w:r w:rsidRPr="00B0242C">
              <w:t>x</w:t>
            </w:r>
          </w:p>
        </w:tc>
        <w:tc>
          <w:tcPr>
            <w:tcW w:w="735" w:type="dxa"/>
          </w:tcPr>
          <w:p w:rsidR="00D4293B" w:rsidRDefault="00D4293B" w:rsidP="00D4293B">
            <w:pPr>
              <w:jc w:val="center"/>
            </w:pPr>
            <w:r w:rsidRPr="00B0242C">
              <w:t>x</w:t>
            </w:r>
          </w:p>
        </w:tc>
        <w:tc>
          <w:tcPr>
            <w:tcW w:w="3667" w:type="dxa"/>
            <w:gridSpan w:val="2"/>
          </w:tcPr>
          <w:p w:rsidR="00D4293B" w:rsidRDefault="00D4293B" w:rsidP="00D4293B">
            <w:r w:rsidRPr="009E6344">
              <w:t xml:space="preserve">Verwerkt in verschillende thema’s </w:t>
            </w:r>
          </w:p>
        </w:tc>
      </w:tr>
      <w:tr w:rsidR="00D4293B" w:rsidTr="0080497E">
        <w:trPr>
          <w:trHeight w:val="1437"/>
        </w:trPr>
        <w:tc>
          <w:tcPr>
            <w:tcW w:w="672" w:type="dxa"/>
            <w:shd w:val="clear" w:color="auto" w:fill="1F497D" w:themeFill="text2"/>
          </w:tcPr>
          <w:p w:rsidR="00D4293B" w:rsidRDefault="00D4293B" w:rsidP="00D4293B">
            <w:pPr>
              <w:jc w:val="both"/>
              <w:rPr>
                <w:color w:val="FFFFFF" w:themeColor="background1"/>
              </w:rPr>
            </w:pPr>
            <w:r>
              <w:rPr>
                <w:color w:val="FFFFFF" w:themeColor="background1"/>
              </w:rPr>
              <w:t>13.4</w:t>
            </w:r>
          </w:p>
        </w:tc>
        <w:tc>
          <w:tcPr>
            <w:tcW w:w="3631" w:type="dxa"/>
            <w:shd w:val="clear" w:color="auto" w:fill="DBE5F1" w:themeFill="accent1" w:themeFillTint="33"/>
          </w:tcPr>
          <w:p w:rsidR="00D4293B" w:rsidRDefault="00D4293B" w:rsidP="00D4293B">
            <w:pPr>
              <w:jc w:val="both"/>
            </w:pPr>
            <w:r w:rsidRPr="00210B63">
              <w:t>De leerlingen gebruiken verklarende en oriënterende overzichten om informatie in een digitale en niet-digitale bron terug te vinden.</w:t>
            </w:r>
          </w:p>
        </w:tc>
        <w:tc>
          <w:tcPr>
            <w:tcW w:w="735" w:type="dxa"/>
          </w:tcPr>
          <w:p w:rsidR="00D4293B" w:rsidRDefault="00D4293B" w:rsidP="00D4293B">
            <w:pPr>
              <w:jc w:val="center"/>
            </w:pPr>
            <w:r w:rsidRPr="00B0242C">
              <w:t>x</w:t>
            </w:r>
          </w:p>
        </w:tc>
        <w:tc>
          <w:tcPr>
            <w:tcW w:w="735" w:type="dxa"/>
          </w:tcPr>
          <w:p w:rsidR="00D4293B" w:rsidRDefault="00D4293B" w:rsidP="00D4293B">
            <w:pPr>
              <w:jc w:val="center"/>
            </w:pPr>
            <w:r w:rsidRPr="00B0242C">
              <w:t>x</w:t>
            </w:r>
          </w:p>
        </w:tc>
        <w:tc>
          <w:tcPr>
            <w:tcW w:w="735" w:type="dxa"/>
          </w:tcPr>
          <w:p w:rsidR="00D4293B" w:rsidRDefault="00D4293B" w:rsidP="00D4293B">
            <w:pPr>
              <w:jc w:val="center"/>
            </w:pPr>
            <w:r w:rsidRPr="00B0242C">
              <w:t>x</w:t>
            </w:r>
          </w:p>
        </w:tc>
        <w:tc>
          <w:tcPr>
            <w:tcW w:w="735" w:type="dxa"/>
          </w:tcPr>
          <w:p w:rsidR="00D4293B" w:rsidRDefault="00D4293B" w:rsidP="00D4293B">
            <w:pPr>
              <w:jc w:val="center"/>
            </w:pPr>
            <w:r w:rsidRPr="00B0242C">
              <w:t>x</w:t>
            </w:r>
          </w:p>
        </w:tc>
        <w:tc>
          <w:tcPr>
            <w:tcW w:w="3667" w:type="dxa"/>
            <w:gridSpan w:val="2"/>
          </w:tcPr>
          <w:p w:rsidR="00D4293B" w:rsidRDefault="00D4293B" w:rsidP="00D4293B">
            <w:r w:rsidRPr="009E6344">
              <w:t xml:space="preserve">Verwerkt in verschillende thema’s </w:t>
            </w:r>
          </w:p>
        </w:tc>
      </w:tr>
      <w:tr w:rsidR="00D4293B" w:rsidTr="0080497E">
        <w:trPr>
          <w:trHeight w:val="1437"/>
        </w:trPr>
        <w:tc>
          <w:tcPr>
            <w:tcW w:w="672" w:type="dxa"/>
            <w:shd w:val="clear" w:color="auto" w:fill="1F497D" w:themeFill="text2"/>
          </w:tcPr>
          <w:p w:rsidR="00D4293B" w:rsidRDefault="00D4293B" w:rsidP="00D4293B">
            <w:pPr>
              <w:jc w:val="both"/>
              <w:rPr>
                <w:color w:val="FFFFFF" w:themeColor="background1"/>
              </w:rPr>
            </w:pPr>
            <w:r>
              <w:rPr>
                <w:color w:val="FFFFFF" w:themeColor="background1"/>
              </w:rPr>
              <w:t>13.5</w:t>
            </w:r>
          </w:p>
        </w:tc>
        <w:tc>
          <w:tcPr>
            <w:tcW w:w="3631" w:type="dxa"/>
            <w:shd w:val="clear" w:color="auto" w:fill="DBE5F1" w:themeFill="accent1" w:themeFillTint="33"/>
          </w:tcPr>
          <w:p w:rsidR="00D4293B" w:rsidRDefault="00D4293B" w:rsidP="00D4293B">
            <w:pPr>
              <w:jc w:val="both"/>
            </w:pPr>
            <w:r w:rsidRPr="00210B63">
              <w:t>De leerlingen beoordelen digitale en niet-digitale bronnen en informatie op betrouwbaarheid, correctheid en bruikbaarheid in functie van een informatievraag en aan de hand van criteria.</w:t>
            </w:r>
          </w:p>
        </w:tc>
        <w:tc>
          <w:tcPr>
            <w:tcW w:w="735" w:type="dxa"/>
          </w:tcPr>
          <w:p w:rsidR="00D4293B" w:rsidRDefault="00D4293B" w:rsidP="00D4293B">
            <w:pPr>
              <w:jc w:val="center"/>
            </w:pPr>
            <w:r w:rsidRPr="00B0242C">
              <w:t>x</w:t>
            </w:r>
          </w:p>
        </w:tc>
        <w:tc>
          <w:tcPr>
            <w:tcW w:w="735" w:type="dxa"/>
          </w:tcPr>
          <w:p w:rsidR="00D4293B" w:rsidRDefault="00D4293B" w:rsidP="00D4293B">
            <w:pPr>
              <w:jc w:val="center"/>
            </w:pPr>
            <w:r w:rsidRPr="00B0242C">
              <w:t>x</w:t>
            </w:r>
          </w:p>
        </w:tc>
        <w:tc>
          <w:tcPr>
            <w:tcW w:w="735" w:type="dxa"/>
          </w:tcPr>
          <w:p w:rsidR="00D4293B" w:rsidRDefault="00D4293B" w:rsidP="00D4293B">
            <w:pPr>
              <w:jc w:val="center"/>
            </w:pPr>
            <w:r w:rsidRPr="00B0242C">
              <w:t>x</w:t>
            </w:r>
          </w:p>
        </w:tc>
        <w:tc>
          <w:tcPr>
            <w:tcW w:w="735" w:type="dxa"/>
          </w:tcPr>
          <w:p w:rsidR="00D4293B" w:rsidRDefault="00D4293B" w:rsidP="00D4293B">
            <w:pPr>
              <w:jc w:val="center"/>
            </w:pPr>
            <w:r w:rsidRPr="00B0242C">
              <w:t>x</w:t>
            </w:r>
          </w:p>
        </w:tc>
        <w:tc>
          <w:tcPr>
            <w:tcW w:w="3667" w:type="dxa"/>
            <w:gridSpan w:val="2"/>
          </w:tcPr>
          <w:p w:rsidR="00D4293B" w:rsidRDefault="00D4293B" w:rsidP="00D4293B">
            <w:r w:rsidRPr="009E6344">
              <w:t xml:space="preserve">Verwerkt in verschillende thema’s </w:t>
            </w:r>
          </w:p>
        </w:tc>
      </w:tr>
      <w:tr w:rsidR="00D4293B" w:rsidTr="0080497E">
        <w:trPr>
          <w:trHeight w:val="1437"/>
        </w:trPr>
        <w:tc>
          <w:tcPr>
            <w:tcW w:w="672" w:type="dxa"/>
            <w:shd w:val="clear" w:color="auto" w:fill="1F497D" w:themeFill="text2"/>
          </w:tcPr>
          <w:p w:rsidR="00D4293B" w:rsidRDefault="00D4293B" w:rsidP="00D4293B">
            <w:pPr>
              <w:jc w:val="both"/>
              <w:rPr>
                <w:color w:val="FFFFFF" w:themeColor="background1"/>
              </w:rPr>
            </w:pPr>
            <w:r>
              <w:rPr>
                <w:color w:val="FFFFFF" w:themeColor="background1"/>
              </w:rPr>
              <w:t>13.6</w:t>
            </w:r>
          </w:p>
        </w:tc>
        <w:tc>
          <w:tcPr>
            <w:tcW w:w="3631" w:type="dxa"/>
            <w:shd w:val="clear" w:color="auto" w:fill="DBE5F1" w:themeFill="accent1" w:themeFillTint="33"/>
          </w:tcPr>
          <w:p w:rsidR="00D4293B" w:rsidRPr="00210B63" w:rsidRDefault="00D4293B" w:rsidP="00D4293B">
            <w:pPr>
              <w:jc w:val="both"/>
            </w:pPr>
            <w:r w:rsidRPr="007716E9">
              <w:t>De leerlingen verwerken digitale en niet-digitale informatie uit verschillende bronnen op een strategische manier tot een samenhangend en bruikbaar geheel.</w:t>
            </w:r>
          </w:p>
        </w:tc>
        <w:tc>
          <w:tcPr>
            <w:tcW w:w="735" w:type="dxa"/>
          </w:tcPr>
          <w:p w:rsidR="00D4293B" w:rsidRDefault="00D4293B" w:rsidP="00D4293B">
            <w:pPr>
              <w:jc w:val="center"/>
            </w:pPr>
            <w:r w:rsidRPr="00B0242C">
              <w:t>x</w:t>
            </w:r>
          </w:p>
        </w:tc>
        <w:tc>
          <w:tcPr>
            <w:tcW w:w="735" w:type="dxa"/>
          </w:tcPr>
          <w:p w:rsidR="00D4293B" w:rsidRDefault="00D4293B" w:rsidP="00D4293B">
            <w:pPr>
              <w:jc w:val="center"/>
            </w:pPr>
            <w:r w:rsidRPr="00B0242C">
              <w:t>x</w:t>
            </w:r>
          </w:p>
        </w:tc>
        <w:tc>
          <w:tcPr>
            <w:tcW w:w="735" w:type="dxa"/>
          </w:tcPr>
          <w:p w:rsidR="00D4293B" w:rsidRDefault="00D4293B" w:rsidP="00D4293B">
            <w:pPr>
              <w:jc w:val="center"/>
            </w:pPr>
            <w:r w:rsidRPr="00B0242C">
              <w:t>x</w:t>
            </w:r>
          </w:p>
        </w:tc>
        <w:tc>
          <w:tcPr>
            <w:tcW w:w="735" w:type="dxa"/>
          </w:tcPr>
          <w:p w:rsidR="00D4293B" w:rsidRDefault="00D4293B" w:rsidP="00D4293B">
            <w:pPr>
              <w:jc w:val="center"/>
            </w:pPr>
            <w:r w:rsidRPr="00B0242C">
              <w:t>x</w:t>
            </w:r>
          </w:p>
        </w:tc>
        <w:tc>
          <w:tcPr>
            <w:tcW w:w="3667" w:type="dxa"/>
            <w:gridSpan w:val="2"/>
          </w:tcPr>
          <w:p w:rsidR="00D4293B" w:rsidRDefault="00D4293B" w:rsidP="00D4293B">
            <w:r w:rsidRPr="009E6344">
              <w:t xml:space="preserve">Verwerkt in verschillende thema’s </w:t>
            </w:r>
          </w:p>
        </w:tc>
      </w:tr>
      <w:tr w:rsidR="00D4293B" w:rsidTr="0080497E">
        <w:trPr>
          <w:trHeight w:val="1437"/>
        </w:trPr>
        <w:tc>
          <w:tcPr>
            <w:tcW w:w="672" w:type="dxa"/>
            <w:shd w:val="clear" w:color="auto" w:fill="1F497D" w:themeFill="text2"/>
          </w:tcPr>
          <w:p w:rsidR="00D4293B" w:rsidRDefault="00D4293B" w:rsidP="00D4293B">
            <w:pPr>
              <w:jc w:val="both"/>
              <w:rPr>
                <w:color w:val="FFFFFF" w:themeColor="background1"/>
              </w:rPr>
            </w:pPr>
            <w:r>
              <w:rPr>
                <w:color w:val="FFFFFF" w:themeColor="background1"/>
              </w:rPr>
              <w:t>13.7</w:t>
            </w:r>
          </w:p>
        </w:tc>
        <w:tc>
          <w:tcPr>
            <w:tcW w:w="3631" w:type="dxa"/>
            <w:shd w:val="clear" w:color="auto" w:fill="DBE5F1" w:themeFill="accent1" w:themeFillTint="33"/>
          </w:tcPr>
          <w:p w:rsidR="00D4293B" w:rsidRPr="00210B63" w:rsidRDefault="00D4293B" w:rsidP="00D4293B">
            <w:pPr>
              <w:jc w:val="both"/>
            </w:pPr>
            <w:r w:rsidRPr="007716E9">
              <w:t>De leerlingen zetten studievaardigheden strategisch in om zich leerinhouden eigen te maken.</w:t>
            </w:r>
          </w:p>
        </w:tc>
        <w:tc>
          <w:tcPr>
            <w:tcW w:w="735" w:type="dxa"/>
          </w:tcPr>
          <w:p w:rsidR="00D4293B" w:rsidRDefault="00D4293B" w:rsidP="00D4293B">
            <w:pPr>
              <w:jc w:val="center"/>
            </w:pPr>
            <w:r w:rsidRPr="00B0242C">
              <w:t>x</w:t>
            </w:r>
          </w:p>
        </w:tc>
        <w:tc>
          <w:tcPr>
            <w:tcW w:w="735" w:type="dxa"/>
          </w:tcPr>
          <w:p w:rsidR="00D4293B" w:rsidRDefault="00D4293B" w:rsidP="00D4293B">
            <w:pPr>
              <w:jc w:val="center"/>
            </w:pPr>
            <w:r w:rsidRPr="00B0242C">
              <w:t>x</w:t>
            </w:r>
          </w:p>
        </w:tc>
        <w:tc>
          <w:tcPr>
            <w:tcW w:w="735" w:type="dxa"/>
          </w:tcPr>
          <w:p w:rsidR="00D4293B" w:rsidRDefault="00D4293B" w:rsidP="00D4293B">
            <w:pPr>
              <w:jc w:val="center"/>
            </w:pPr>
            <w:r w:rsidRPr="00B0242C">
              <w:t>x</w:t>
            </w:r>
          </w:p>
        </w:tc>
        <w:tc>
          <w:tcPr>
            <w:tcW w:w="735" w:type="dxa"/>
          </w:tcPr>
          <w:p w:rsidR="00D4293B" w:rsidRDefault="00D4293B" w:rsidP="00D4293B">
            <w:pPr>
              <w:jc w:val="center"/>
            </w:pPr>
            <w:r w:rsidRPr="00B0242C">
              <w:t>x</w:t>
            </w:r>
          </w:p>
        </w:tc>
        <w:tc>
          <w:tcPr>
            <w:tcW w:w="3667" w:type="dxa"/>
            <w:gridSpan w:val="2"/>
          </w:tcPr>
          <w:p w:rsidR="00D4293B" w:rsidRDefault="00D4293B" w:rsidP="00D4293B">
            <w:r w:rsidRPr="009E6344">
              <w:t xml:space="preserve">Verwerkt in verschillende thema’s </w:t>
            </w:r>
          </w:p>
        </w:tc>
      </w:tr>
      <w:tr w:rsidR="00D4293B" w:rsidTr="0080497E">
        <w:trPr>
          <w:trHeight w:val="1437"/>
        </w:trPr>
        <w:tc>
          <w:tcPr>
            <w:tcW w:w="672" w:type="dxa"/>
            <w:shd w:val="clear" w:color="auto" w:fill="1F497D" w:themeFill="text2"/>
          </w:tcPr>
          <w:p w:rsidR="00D4293B" w:rsidRDefault="00D4293B" w:rsidP="00D4293B">
            <w:pPr>
              <w:jc w:val="both"/>
              <w:rPr>
                <w:color w:val="FFFFFF" w:themeColor="background1"/>
              </w:rPr>
            </w:pPr>
            <w:r>
              <w:rPr>
                <w:color w:val="FFFFFF" w:themeColor="background1"/>
              </w:rPr>
              <w:t>13.8</w:t>
            </w:r>
          </w:p>
        </w:tc>
        <w:tc>
          <w:tcPr>
            <w:tcW w:w="3631" w:type="dxa"/>
            <w:shd w:val="clear" w:color="auto" w:fill="DBE5F1" w:themeFill="accent1" w:themeFillTint="33"/>
          </w:tcPr>
          <w:p w:rsidR="00D4293B" w:rsidRPr="00210B63" w:rsidRDefault="00D4293B" w:rsidP="00D4293B">
            <w:pPr>
              <w:jc w:val="both"/>
            </w:pPr>
            <w:r w:rsidRPr="007716E9">
              <w:t>De leerlingen maken een eenvoudige bibliografie op.</w:t>
            </w:r>
          </w:p>
        </w:tc>
        <w:tc>
          <w:tcPr>
            <w:tcW w:w="735" w:type="dxa"/>
          </w:tcPr>
          <w:p w:rsidR="00D4293B" w:rsidRDefault="00D4293B" w:rsidP="00D4293B">
            <w:pPr>
              <w:jc w:val="center"/>
            </w:pPr>
            <w:r w:rsidRPr="00B0242C">
              <w:t>x</w:t>
            </w:r>
          </w:p>
        </w:tc>
        <w:tc>
          <w:tcPr>
            <w:tcW w:w="735" w:type="dxa"/>
          </w:tcPr>
          <w:p w:rsidR="00D4293B" w:rsidRDefault="00D4293B" w:rsidP="00D4293B">
            <w:pPr>
              <w:jc w:val="center"/>
            </w:pPr>
            <w:r w:rsidRPr="00B0242C">
              <w:t>x</w:t>
            </w:r>
          </w:p>
        </w:tc>
        <w:tc>
          <w:tcPr>
            <w:tcW w:w="735" w:type="dxa"/>
          </w:tcPr>
          <w:p w:rsidR="00D4293B" w:rsidRDefault="00D4293B" w:rsidP="00D4293B">
            <w:pPr>
              <w:jc w:val="center"/>
            </w:pPr>
            <w:r w:rsidRPr="00B0242C">
              <w:t>x</w:t>
            </w:r>
          </w:p>
        </w:tc>
        <w:tc>
          <w:tcPr>
            <w:tcW w:w="735" w:type="dxa"/>
          </w:tcPr>
          <w:p w:rsidR="00D4293B" w:rsidRDefault="00D4293B" w:rsidP="00D4293B">
            <w:pPr>
              <w:jc w:val="center"/>
            </w:pPr>
            <w:r w:rsidRPr="00B0242C">
              <w:t>x</w:t>
            </w:r>
          </w:p>
        </w:tc>
        <w:tc>
          <w:tcPr>
            <w:tcW w:w="3667" w:type="dxa"/>
            <w:gridSpan w:val="2"/>
          </w:tcPr>
          <w:p w:rsidR="00D4293B" w:rsidRDefault="00D4293B" w:rsidP="00D4293B">
            <w:r w:rsidRPr="009E6344">
              <w:t xml:space="preserve">Verwerkt in verschillende thema’s </w:t>
            </w:r>
          </w:p>
        </w:tc>
      </w:tr>
      <w:tr w:rsidR="00D4293B" w:rsidTr="00477445">
        <w:trPr>
          <w:trHeight w:val="1437"/>
        </w:trPr>
        <w:tc>
          <w:tcPr>
            <w:tcW w:w="672" w:type="dxa"/>
            <w:shd w:val="clear" w:color="auto" w:fill="1F497D" w:themeFill="text2"/>
          </w:tcPr>
          <w:p w:rsidR="00D4293B" w:rsidRDefault="00D4293B" w:rsidP="00D4293B">
            <w:pPr>
              <w:jc w:val="both"/>
              <w:rPr>
                <w:color w:val="FFFFFF" w:themeColor="background1"/>
              </w:rPr>
            </w:pPr>
            <w:r>
              <w:rPr>
                <w:color w:val="FFFFFF" w:themeColor="background1"/>
              </w:rPr>
              <w:lastRenderedPageBreak/>
              <w:t>13.9</w:t>
            </w:r>
          </w:p>
        </w:tc>
        <w:tc>
          <w:tcPr>
            <w:tcW w:w="3631" w:type="dxa"/>
            <w:shd w:val="clear" w:color="auto" w:fill="DBE5F1" w:themeFill="accent1" w:themeFillTint="33"/>
          </w:tcPr>
          <w:p w:rsidR="00D4293B" w:rsidRPr="00210B63" w:rsidRDefault="00D4293B" w:rsidP="00D4293B">
            <w:pPr>
              <w:jc w:val="both"/>
            </w:pPr>
            <w:r w:rsidRPr="007716E9">
              <w:t>De leerlingen stellen verwerkte informatie voor volgens een zelf gekozen digitale en een niet-digitale presentatievorm.</w:t>
            </w:r>
          </w:p>
        </w:tc>
        <w:tc>
          <w:tcPr>
            <w:tcW w:w="735" w:type="dxa"/>
          </w:tcPr>
          <w:p w:rsidR="00D4293B" w:rsidRDefault="00D4293B" w:rsidP="00D4293B">
            <w:pPr>
              <w:jc w:val="center"/>
            </w:pPr>
            <w:r w:rsidRPr="009C177A">
              <w:t>x</w:t>
            </w:r>
          </w:p>
        </w:tc>
        <w:tc>
          <w:tcPr>
            <w:tcW w:w="735" w:type="dxa"/>
          </w:tcPr>
          <w:p w:rsidR="00D4293B" w:rsidRDefault="00D4293B" w:rsidP="00D4293B">
            <w:pPr>
              <w:jc w:val="center"/>
            </w:pPr>
            <w:r w:rsidRPr="009C177A">
              <w:t>x</w:t>
            </w:r>
          </w:p>
        </w:tc>
        <w:tc>
          <w:tcPr>
            <w:tcW w:w="735" w:type="dxa"/>
          </w:tcPr>
          <w:p w:rsidR="00D4293B" w:rsidRDefault="00D4293B" w:rsidP="00D4293B">
            <w:pPr>
              <w:jc w:val="center"/>
            </w:pPr>
            <w:r w:rsidRPr="009C177A">
              <w:t>x</w:t>
            </w:r>
          </w:p>
        </w:tc>
        <w:tc>
          <w:tcPr>
            <w:tcW w:w="735" w:type="dxa"/>
          </w:tcPr>
          <w:p w:rsidR="00D4293B" w:rsidRDefault="00D4293B" w:rsidP="00D4293B">
            <w:pPr>
              <w:jc w:val="center"/>
            </w:pPr>
            <w:r w:rsidRPr="009C177A">
              <w:t>x</w:t>
            </w:r>
          </w:p>
        </w:tc>
        <w:tc>
          <w:tcPr>
            <w:tcW w:w="3667" w:type="dxa"/>
            <w:gridSpan w:val="2"/>
          </w:tcPr>
          <w:p w:rsidR="00D4293B" w:rsidRDefault="00D4293B" w:rsidP="00D4293B">
            <w:r w:rsidRPr="004D486E">
              <w:t xml:space="preserve">Verwerkt in verschillende thema’s </w:t>
            </w:r>
          </w:p>
        </w:tc>
      </w:tr>
      <w:tr w:rsidR="00D4293B" w:rsidTr="00477445">
        <w:trPr>
          <w:trHeight w:val="1437"/>
        </w:trPr>
        <w:tc>
          <w:tcPr>
            <w:tcW w:w="672" w:type="dxa"/>
            <w:shd w:val="clear" w:color="auto" w:fill="1F497D" w:themeFill="text2"/>
          </w:tcPr>
          <w:p w:rsidR="00D4293B" w:rsidRDefault="00D4293B" w:rsidP="00D4293B">
            <w:pPr>
              <w:jc w:val="both"/>
              <w:rPr>
                <w:color w:val="FFFFFF" w:themeColor="background1"/>
              </w:rPr>
            </w:pPr>
            <w:r>
              <w:rPr>
                <w:color w:val="FFFFFF" w:themeColor="background1"/>
              </w:rPr>
              <w:t>13.10</w:t>
            </w:r>
          </w:p>
        </w:tc>
        <w:tc>
          <w:tcPr>
            <w:tcW w:w="3631" w:type="dxa"/>
            <w:shd w:val="clear" w:color="auto" w:fill="DBE5F1" w:themeFill="accent1" w:themeFillTint="33"/>
          </w:tcPr>
          <w:p w:rsidR="00D4293B" w:rsidRPr="007716E9" w:rsidRDefault="00D4293B" w:rsidP="00D4293B">
            <w:pPr>
              <w:jc w:val="both"/>
            </w:pPr>
            <w:r w:rsidRPr="007716E9">
              <w:t>De leerlingen beheren zelf op structurele wijze informatie digitaal en niet-digitaal.</w:t>
            </w:r>
          </w:p>
        </w:tc>
        <w:tc>
          <w:tcPr>
            <w:tcW w:w="735" w:type="dxa"/>
          </w:tcPr>
          <w:p w:rsidR="00D4293B" w:rsidRDefault="00D4293B" w:rsidP="00D4293B">
            <w:pPr>
              <w:jc w:val="center"/>
            </w:pPr>
            <w:r w:rsidRPr="009C177A">
              <w:t>x</w:t>
            </w:r>
          </w:p>
        </w:tc>
        <w:tc>
          <w:tcPr>
            <w:tcW w:w="735" w:type="dxa"/>
          </w:tcPr>
          <w:p w:rsidR="00D4293B" w:rsidRDefault="00D4293B" w:rsidP="00D4293B">
            <w:pPr>
              <w:jc w:val="center"/>
            </w:pPr>
            <w:r w:rsidRPr="009C177A">
              <w:t>x</w:t>
            </w:r>
          </w:p>
        </w:tc>
        <w:tc>
          <w:tcPr>
            <w:tcW w:w="735" w:type="dxa"/>
          </w:tcPr>
          <w:p w:rsidR="00D4293B" w:rsidRDefault="00D4293B" w:rsidP="00D4293B">
            <w:pPr>
              <w:jc w:val="center"/>
            </w:pPr>
            <w:r w:rsidRPr="009C177A">
              <w:t>x</w:t>
            </w:r>
          </w:p>
        </w:tc>
        <w:tc>
          <w:tcPr>
            <w:tcW w:w="735" w:type="dxa"/>
          </w:tcPr>
          <w:p w:rsidR="00D4293B" w:rsidRDefault="00D4293B" w:rsidP="00D4293B">
            <w:pPr>
              <w:jc w:val="center"/>
            </w:pPr>
            <w:r w:rsidRPr="009C177A">
              <w:t>x</w:t>
            </w:r>
          </w:p>
        </w:tc>
        <w:tc>
          <w:tcPr>
            <w:tcW w:w="3667" w:type="dxa"/>
            <w:gridSpan w:val="2"/>
          </w:tcPr>
          <w:p w:rsidR="00D4293B" w:rsidRDefault="00D4293B" w:rsidP="00D4293B">
            <w:r w:rsidRPr="004D486E">
              <w:t xml:space="preserve">Verwerkt in verschillende thema’s </w:t>
            </w:r>
          </w:p>
        </w:tc>
      </w:tr>
      <w:tr w:rsidR="00913FC9" w:rsidTr="00913FC9">
        <w:trPr>
          <w:trHeight w:val="924"/>
        </w:trPr>
        <w:tc>
          <w:tcPr>
            <w:tcW w:w="672" w:type="dxa"/>
            <w:shd w:val="clear" w:color="auto" w:fill="1F497D" w:themeFill="text2"/>
          </w:tcPr>
          <w:p w:rsidR="00913FC9" w:rsidRDefault="00913FC9" w:rsidP="00913FC9">
            <w:pPr>
              <w:jc w:val="both"/>
              <w:rPr>
                <w:color w:val="FFFFFF" w:themeColor="background1"/>
              </w:rPr>
            </w:pPr>
          </w:p>
        </w:tc>
        <w:tc>
          <w:tcPr>
            <w:tcW w:w="3631" w:type="dxa"/>
            <w:shd w:val="clear" w:color="auto" w:fill="DBE5F1" w:themeFill="accent1" w:themeFillTint="33"/>
          </w:tcPr>
          <w:p w:rsidR="00913FC9" w:rsidRPr="007716E9" w:rsidRDefault="00913FC9" w:rsidP="00913FC9">
            <w:pPr>
              <w:jc w:val="both"/>
            </w:pPr>
            <w:r w:rsidRPr="00913FC9">
              <w:t>De leerlingen ontwikkelen een onderzoekende houding.</w:t>
            </w:r>
          </w:p>
        </w:tc>
        <w:tc>
          <w:tcPr>
            <w:tcW w:w="735" w:type="dxa"/>
            <w:shd w:val="clear" w:color="auto" w:fill="D9D9D9" w:themeFill="background1" w:themeFillShade="D9"/>
          </w:tcPr>
          <w:p w:rsidR="00913FC9" w:rsidRPr="009C177A" w:rsidRDefault="00913FC9" w:rsidP="00913FC9">
            <w:pPr>
              <w:jc w:val="center"/>
            </w:pPr>
          </w:p>
        </w:tc>
        <w:tc>
          <w:tcPr>
            <w:tcW w:w="735" w:type="dxa"/>
            <w:shd w:val="clear" w:color="auto" w:fill="D9D9D9" w:themeFill="background1" w:themeFillShade="D9"/>
          </w:tcPr>
          <w:p w:rsidR="00913FC9" w:rsidRPr="009C177A" w:rsidRDefault="00913FC9" w:rsidP="00913FC9">
            <w:pPr>
              <w:jc w:val="center"/>
            </w:pPr>
          </w:p>
        </w:tc>
        <w:tc>
          <w:tcPr>
            <w:tcW w:w="735" w:type="dxa"/>
          </w:tcPr>
          <w:p w:rsidR="00913FC9" w:rsidRDefault="00913FC9" w:rsidP="00913FC9">
            <w:r w:rsidRPr="009832A8">
              <w:t>x</w:t>
            </w:r>
          </w:p>
        </w:tc>
        <w:tc>
          <w:tcPr>
            <w:tcW w:w="735" w:type="dxa"/>
          </w:tcPr>
          <w:p w:rsidR="00913FC9" w:rsidRDefault="00913FC9" w:rsidP="00913FC9">
            <w:r w:rsidRPr="009832A8">
              <w:t>x</w:t>
            </w:r>
          </w:p>
        </w:tc>
        <w:tc>
          <w:tcPr>
            <w:tcW w:w="3667" w:type="dxa"/>
            <w:gridSpan w:val="2"/>
          </w:tcPr>
          <w:p w:rsidR="00913FC9" w:rsidRPr="004D486E" w:rsidRDefault="00913FC9" w:rsidP="00913FC9"/>
        </w:tc>
      </w:tr>
      <w:tr w:rsidR="00913FC9" w:rsidTr="00913FC9">
        <w:trPr>
          <w:trHeight w:val="924"/>
        </w:trPr>
        <w:tc>
          <w:tcPr>
            <w:tcW w:w="672" w:type="dxa"/>
            <w:shd w:val="clear" w:color="auto" w:fill="1F497D" w:themeFill="text2"/>
          </w:tcPr>
          <w:p w:rsidR="00913FC9" w:rsidRDefault="00913FC9" w:rsidP="00913FC9">
            <w:pPr>
              <w:jc w:val="both"/>
              <w:rPr>
                <w:color w:val="FFFFFF" w:themeColor="background1"/>
              </w:rPr>
            </w:pPr>
          </w:p>
        </w:tc>
        <w:tc>
          <w:tcPr>
            <w:tcW w:w="3631" w:type="dxa"/>
            <w:shd w:val="clear" w:color="auto" w:fill="DBE5F1" w:themeFill="accent1" w:themeFillTint="33"/>
          </w:tcPr>
          <w:p w:rsidR="00913FC9" w:rsidRPr="00913FC9" w:rsidRDefault="00913FC9" w:rsidP="00913FC9">
            <w:pPr>
              <w:jc w:val="both"/>
            </w:pPr>
            <w:r w:rsidRPr="00913FC9">
              <w:t>De leerlingen doorlopen systematisch het probleemoplossend proces in functie van een probleemstelling.</w:t>
            </w:r>
          </w:p>
        </w:tc>
        <w:tc>
          <w:tcPr>
            <w:tcW w:w="735" w:type="dxa"/>
            <w:shd w:val="clear" w:color="auto" w:fill="D9D9D9" w:themeFill="background1" w:themeFillShade="D9"/>
          </w:tcPr>
          <w:p w:rsidR="00913FC9" w:rsidRPr="009C177A" w:rsidRDefault="00913FC9" w:rsidP="00913FC9">
            <w:pPr>
              <w:jc w:val="center"/>
            </w:pPr>
          </w:p>
        </w:tc>
        <w:tc>
          <w:tcPr>
            <w:tcW w:w="735" w:type="dxa"/>
            <w:shd w:val="clear" w:color="auto" w:fill="D9D9D9" w:themeFill="background1" w:themeFillShade="D9"/>
          </w:tcPr>
          <w:p w:rsidR="00913FC9" w:rsidRPr="009C177A" w:rsidRDefault="00913FC9" w:rsidP="00913FC9">
            <w:pPr>
              <w:jc w:val="center"/>
            </w:pPr>
          </w:p>
        </w:tc>
        <w:tc>
          <w:tcPr>
            <w:tcW w:w="735" w:type="dxa"/>
          </w:tcPr>
          <w:p w:rsidR="00913FC9" w:rsidRDefault="00913FC9" w:rsidP="00913FC9">
            <w:r w:rsidRPr="009832A8">
              <w:t>x</w:t>
            </w:r>
          </w:p>
        </w:tc>
        <w:tc>
          <w:tcPr>
            <w:tcW w:w="735" w:type="dxa"/>
          </w:tcPr>
          <w:p w:rsidR="00913FC9" w:rsidRDefault="00913FC9" w:rsidP="00913FC9">
            <w:r w:rsidRPr="009832A8">
              <w:t>x</w:t>
            </w:r>
          </w:p>
        </w:tc>
        <w:tc>
          <w:tcPr>
            <w:tcW w:w="3667" w:type="dxa"/>
            <w:gridSpan w:val="2"/>
          </w:tcPr>
          <w:p w:rsidR="00913FC9" w:rsidRPr="004D486E" w:rsidRDefault="00913FC9" w:rsidP="00913FC9"/>
        </w:tc>
      </w:tr>
      <w:tr w:rsidR="00D4293B" w:rsidTr="00477445">
        <w:trPr>
          <w:trHeight w:val="1437"/>
        </w:trPr>
        <w:tc>
          <w:tcPr>
            <w:tcW w:w="672" w:type="dxa"/>
            <w:shd w:val="clear" w:color="auto" w:fill="1F497D" w:themeFill="text2"/>
          </w:tcPr>
          <w:p w:rsidR="00D4293B" w:rsidRDefault="00D4293B" w:rsidP="00D4293B">
            <w:pPr>
              <w:jc w:val="both"/>
              <w:rPr>
                <w:color w:val="FFFFFF" w:themeColor="background1"/>
              </w:rPr>
            </w:pPr>
            <w:r>
              <w:rPr>
                <w:color w:val="FFFFFF" w:themeColor="background1"/>
              </w:rPr>
              <w:t>13.15</w:t>
            </w:r>
          </w:p>
        </w:tc>
        <w:tc>
          <w:tcPr>
            <w:tcW w:w="3631" w:type="dxa"/>
            <w:shd w:val="clear" w:color="auto" w:fill="DBE5F1" w:themeFill="accent1" w:themeFillTint="33"/>
          </w:tcPr>
          <w:p w:rsidR="00D4293B" w:rsidRPr="007716E9" w:rsidRDefault="00D4293B" w:rsidP="00D4293B">
            <w:pPr>
              <w:jc w:val="both"/>
            </w:pPr>
            <w:r w:rsidRPr="007716E9">
              <w:t>De leerlingen beoordelen hun leerproces en hun leerresultaat op afgesproken momenten.</w:t>
            </w:r>
          </w:p>
        </w:tc>
        <w:tc>
          <w:tcPr>
            <w:tcW w:w="735" w:type="dxa"/>
          </w:tcPr>
          <w:p w:rsidR="00D4293B" w:rsidRDefault="00D4293B" w:rsidP="00D4293B">
            <w:pPr>
              <w:jc w:val="center"/>
            </w:pPr>
            <w:r w:rsidRPr="009C177A">
              <w:t>x</w:t>
            </w:r>
          </w:p>
        </w:tc>
        <w:tc>
          <w:tcPr>
            <w:tcW w:w="735" w:type="dxa"/>
          </w:tcPr>
          <w:p w:rsidR="00D4293B" w:rsidRDefault="00D4293B" w:rsidP="00D4293B">
            <w:pPr>
              <w:jc w:val="center"/>
            </w:pPr>
            <w:r w:rsidRPr="009C177A">
              <w:t>x</w:t>
            </w:r>
          </w:p>
        </w:tc>
        <w:tc>
          <w:tcPr>
            <w:tcW w:w="735" w:type="dxa"/>
          </w:tcPr>
          <w:p w:rsidR="00D4293B" w:rsidRDefault="00D4293B" w:rsidP="00D4293B">
            <w:pPr>
              <w:jc w:val="center"/>
            </w:pPr>
            <w:r w:rsidRPr="009C177A">
              <w:t>x</w:t>
            </w:r>
          </w:p>
        </w:tc>
        <w:tc>
          <w:tcPr>
            <w:tcW w:w="735" w:type="dxa"/>
          </w:tcPr>
          <w:p w:rsidR="00D4293B" w:rsidRDefault="00D4293B" w:rsidP="00D4293B">
            <w:pPr>
              <w:jc w:val="center"/>
            </w:pPr>
            <w:r w:rsidRPr="009C177A">
              <w:t>x</w:t>
            </w:r>
          </w:p>
        </w:tc>
        <w:tc>
          <w:tcPr>
            <w:tcW w:w="3667" w:type="dxa"/>
            <w:gridSpan w:val="2"/>
          </w:tcPr>
          <w:p w:rsidR="00D4293B" w:rsidRDefault="00D4293B" w:rsidP="00D4293B">
            <w:r w:rsidRPr="004D486E">
              <w:t xml:space="preserve">Verwerkt in verschillende thema’s </w:t>
            </w:r>
          </w:p>
        </w:tc>
      </w:tr>
      <w:tr w:rsidR="00D4293B" w:rsidTr="00477445">
        <w:trPr>
          <w:trHeight w:val="1437"/>
        </w:trPr>
        <w:tc>
          <w:tcPr>
            <w:tcW w:w="672" w:type="dxa"/>
            <w:shd w:val="clear" w:color="auto" w:fill="1F497D" w:themeFill="text2"/>
          </w:tcPr>
          <w:p w:rsidR="00D4293B" w:rsidRDefault="00D4293B" w:rsidP="00D4293B">
            <w:pPr>
              <w:jc w:val="both"/>
              <w:rPr>
                <w:color w:val="FFFFFF" w:themeColor="background1"/>
              </w:rPr>
            </w:pPr>
            <w:r>
              <w:rPr>
                <w:color w:val="FFFFFF" w:themeColor="background1"/>
              </w:rPr>
              <w:t>13.16</w:t>
            </w:r>
          </w:p>
        </w:tc>
        <w:tc>
          <w:tcPr>
            <w:tcW w:w="3631" w:type="dxa"/>
            <w:shd w:val="clear" w:color="auto" w:fill="DBE5F1" w:themeFill="accent1" w:themeFillTint="33"/>
          </w:tcPr>
          <w:p w:rsidR="00D4293B" w:rsidRPr="007716E9" w:rsidRDefault="00D4293B" w:rsidP="00D4293B">
            <w:pPr>
              <w:jc w:val="both"/>
            </w:pPr>
            <w:r w:rsidRPr="007716E9">
              <w:t>De leerlingen analyseren sterktes en zwaktes van hun leerresultaat en leerproces in functie van hun leerloopbaan.</w:t>
            </w:r>
          </w:p>
        </w:tc>
        <w:tc>
          <w:tcPr>
            <w:tcW w:w="735" w:type="dxa"/>
          </w:tcPr>
          <w:p w:rsidR="00D4293B" w:rsidRDefault="00D4293B" w:rsidP="00D4293B">
            <w:pPr>
              <w:jc w:val="center"/>
            </w:pPr>
            <w:r w:rsidRPr="009C177A">
              <w:t>x</w:t>
            </w:r>
          </w:p>
        </w:tc>
        <w:tc>
          <w:tcPr>
            <w:tcW w:w="735" w:type="dxa"/>
          </w:tcPr>
          <w:p w:rsidR="00D4293B" w:rsidRDefault="00D4293B" w:rsidP="00D4293B">
            <w:pPr>
              <w:jc w:val="center"/>
            </w:pPr>
            <w:r w:rsidRPr="009C177A">
              <w:t>x</w:t>
            </w:r>
          </w:p>
        </w:tc>
        <w:tc>
          <w:tcPr>
            <w:tcW w:w="735" w:type="dxa"/>
          </w:tcPr>
          <w:p w:rsidR="00D4293B" w:rsidRDefault="00D4293B" w:rsidP="00D4293B">
            <w:pPr>
              <w:jc w:val="center"/>
            </w:pPr>
            <w:r w:rsidRPr="009C177A">
              <w:t>x</w:t>
            </w:r>
          </w:p>
        </w:tc>
        <w:tc>
          <w:tcPr>
            <w:tcW w:w="735" w:type="dxa"/>
          </w:tcPr>
          <w:p w:rsidR="00D4293B" w:rsidRDefault="00D4293B" w:rsidP="00D4293B">
            <w:pPr>
              <w:jc w:val="center"/>
            </w:pPr>
            <w:r w:rsidRPr="009C177A">
              <w:t>x</w:t>
            </w:r>
          </w:p>
        </w:tc>
        <w:tc>
          <w:tcPr>
            <w:tcW w:w="3667" w:type="dxa"/>
            <w:gridSpan w:val="2"/>
          </w:tcPr>
          <w:p w:rsidR="00D4293B" w:rsidRDefault="00D4293B" w:rsidP="00D4293B">
            <w:r w:rsidRPr="004D486E">
              <w:t xml:space="preserve">Verwerkt in verschillende thema’s </w:t>
            </w:r>
          </w:p>
        </w:tc>
      </w:tr>
      <w:tr w:rsidR="00D4293B" w:rsidTr="00477445">
        <w:trPr>
          <w:trHeight w:val="1437"/>
        </w:trPr>
        <w:tc>
          <w:tcPr>
            <w:tcW w:w="672" w:type="dxa"/>
            <w:shd w:val="clear" w:color="auto" w:fill="1F497D" w:themeFill="text2"/>
          </w:tcPr>
          <w:p w:rsidR="00D4293B" w:rsidRDefault="00D4293B" w:rsidP="00D4293B">
            <w:pPr>
              <w:jc w:val="both"/>
              <w:rPr>
                <w:color w:val="FFFFFF" w:themeColor="background1"/>
              </w:rPr>
            </w:pPr>
            <w:r>
              <w:rPr>
                <w:color w:val="FFFFFF" w:themeColor="background1"/>
              </w:rPr>
              <w:t>13.17</w:t>
            </w:r>
          </w:p>
        </w:tc>
        <w:tc>
          <w:tcPr>
            <w:tcW w:w="3631" w:type="dxa"/>
            <w:shd w:val="clear" w:color="auto" w:fill="DBE5F1" w:themeFill="accent1" w:themeFillTint="33"/>
          </w:tcPr>
          <w:p w:rsidR="00D4293B" w:rsidRPr="007716E9" w:rsidRDefault="00D4293B" w:rsidP="00D4293B">
            <w:pPr>
              <w:jc w:val="both"/>
            </w:pPr>
            <w:r w:rsidRPr="007716E9">
              <w:t>De leerlingen reguleren hun leeropvattingen, hun leerproces en hun leerresultaat aan de hand van strategieën.</w:t>
            </w:r>
          </w:p>
        </w:tc>
        <w:tc>
          <w:tcPr>
            <w:tcW w:w="735" w:type="dxa"/>
          </w:tcPr>
          <w:p w:rsidR="00D4293B" w:rsidRDefault="00D4293B" w:rsidP="00D4293B">
            <w:pPr>
              <w:jc w:val="center"/>
            </w:pPr>
            <w:r w:rsidRPr="009C177A">
              <w:t>x</w:t>
            </w:r>
          </w:p>
        </w:tc>
        <w:tc>
          <w:tcPr>
            <w:tcW w:w="735" w:type="dxa"/>
          </w:tcPr>
          <w:p w:rsidR="00D4293B" w:rsidRDefault="00D4293B" w:rsidP="00D4293B">
            <w:pPr>
              <w:jc w:val="center"/>
            </w:pPr>
            <w:r w:rsidRPr="009C177A">
              <w:t>x</w:t>
            </w:r>
          </w:p>
        </w:tc>
        <w:tc>
          <w:tcPr>
            <w:tcW w:w="735" w:type="dxa"/>
          </w:tcPr>
          <w:p w:rsidR="00D4293B" w:rsidRDefault="00D4293B" w:rsidP="00D4293B">
            <w:pPr>
              <w:jc w:val="center"/>
            </w:pPr>
            <w:r w:rsidRPr="009C177A">
              <w:t>x</w:t>
            </w:r>
          </w:p>
        </w:tc>
        <w:tc>
          <w:tcPr>
            <w:tcW w:w="735" w:type="dxa"/>
          </w:tcPr>
          <w:p w:rsidR="00D4293B" w:rsidRDefault="00D4293B" w:rsidP="00D4293B">
            <w:pPr>
              <w:jc w:val="center"/>
            </w:pPr>
            <w:r w:rsidRPr="009C177A">
              <w:t>x</w:t>
            </w:r>
          </w:p>
        </w:tc>
        <w:tc>
          <w:tcPr>
            <w:tcW w:w="3667" w:type="dxa"/>
            <w:gridSpan w:val="2"/>
          </w:tcPr>
          <w:p w:rsidR="00D4293B" w:rsidRDefault="00D4293B" w:rsidP="00D4293B">
            <w:r w:rsidRPr="004D486E">
              <w:t xml:space="preserve">Verwerkt in verschillende thema’s </w:t>
            </w:r>
          </w:p>
        </w:tc>
      </w:tr>
      <w:tr w:rsidR="00D4293B" w:rsidTr="00477445">
        <w:trPr>
          <w:trHeight w:val="1437"/>
        </w:trPr>
        <w:tc>
          <w:tcPr>
            <w:tcW w:w="672" w:type="dxa"/>
            <w:shd w:val="clear" w:color="auto" w:fill="1F497D" w:themeFill="text2"/>
          </w:tcPr>
          <w:p w:rsidR="00D4293B" w:rsidRDefault="00D4293B" w:rsidP="00D4293B">
            <w:pPr>
              <w:jc w:val="both"/>
              <w:rPr>
                <w:color w:val="FFFFFF" w:themeColor="background1"/>
              </w:rPr>
            </w:pPr>
            <w:r>
              <w:rPr>
                <w:color w:val="FFFFFF" w:themeColor="background1"/>
              </w:rPr>
              <w:t>13.18</w:t>
            </w:r>
          </w:p>
        </w:tc>
        <w:tc>
          <w:tcPr>
            <w:tcW w:w="3631" w:type="dxa"/>
            <w:shd w:val="clear" w:color="auto" w:fill="DBE5F1" w:themeFill="accent1" w:themeFillTint="33"/>
          </w:tcPr>
          <w:p w:rsidR="00D4293B" w:rsidRPr="007716E9" w:rsidRDefault="00D4293B" w:rsidP="00D4293B">
            <w:pPr>
              <w:jc w:val="both"/>
            </w:pPr>
            <w:r w:rsidRPr="007716E9">
              <w:t>De leerlingen versterken hun vaardigheden van samen leren in functie van gedeelde leerdoelen.</w:t>
            </w:r>
          </w:p>
        </w:tc>
        <w:tc>
          <w:tcPr>
            <w:tcW w:w="735" w:type="dxa"/>
          </w:tcPr>
          <w:p w:rsidR="00D4293B" w:rsidRDefault="00D4293B" w:rsidP="00D4293B">
            <w:pPr>
              <w:jc w:val="center"/>
            </w:pPr>
            <w:r w:rsidRPr="009C177A">
              <w:t>x</w:t>
            </w:r>
          </w:p>
        </w:tc>
        <w:tc>
          <w:tcPr>
            <w:tcW w:w="735" w:type="dxa"/>
          </w:tcPr>
          <w:p w:rsidR="00D4293B" w:rsidRDefault="00D4293B" w:rsidP="00D4293B">
            <w:pPr>
              <w:jc w:val="center"/>
            </w:pPr>
            <w:r w:rsidRPr="009C177A">
              <w:t>x</w:t>
            </w:r>
          </w:p>
        </w:tc>
        <w:tc>
          <w:tcPr>
            <w:tcW w:w="735" w:type="dxa"/>
          </w:tcPr>
          <w:p w:rsidR="00D4293B" w:rsidRDefault="00D4293B" w:rsidP="00D4293B">
            <w:pPr>
              <w:jc w:val="center"/>
            </w:pPr>
            <w:r w:rsidRPr="009C177A">
              <w:t>x</w:t>
            </w:r>
          </w:p>
        </w:tc>
        <w:tc>
          <w:tcPr>
            <w:tcW w:w="735" w:type="dxa"/>
          </w:tcPr>
          <w:p w:rsidR="00D4293B" w:rsidRDefault="00D4293B" w:rsidP="00D4293B">
            <w:pPr>
              <w:jc w:val="center"/>
            </w:pPr>
            <w:r w:rsidRPr="009C177A">
              <w:t>x</w:t>
            </w:r>
          </w:p>
        </w:tc>
        <w:tc>
          <w:tcPr>
            <w:tcW w:w="3667" w:type="dxa"/>
            <w:gridSpan w:val="2"/>
          </w:tcPr>
          <w:p w:rsidR="00D4293B" w:rsidRDefault="00D4293B" w:rsidP="00D4293B">
            <w:r w:rsidRPr="004D486E">
              <w:t xml:space="preserve">Verwerkt in verschillende thema’s </w:t>
            </w:r>
          </w:p>
        </w:tc>
      </w:tr>
      <w:tr w:rsidR="00354C1C" w:rsidTr="00354C1C">
        <w:trPr>
          <w:trHeight w:val="666"/>
        </w:trPr>
        <w:tc>
          <w:tcPr>
            <w:tcW w:w="10910" w:type="dxa"/>
            <w:gridSpan w:val="8"/>
            <w:shd w:val="clear" w:color="auto" w:fill="92D050"/>
          </w:tcPr>
          <w:p w:rsidR="00354C1C" w:rsidRDefault="00354C1C" w:rsidP="009E29E3">
            <w:r>
              <w:t xml:space="preserve">Sociaal – relationele competenties </w:t>
            </w:r>
          </w:p>
        </w:tc>
      </w:tr>
      <w:tr w:rsidR="00D4293B" w:rsidTr="00A87745">
        <w:trPr>
          <w:trHeight w:val="973"/>
        </w:trPr>
        <w:tc>
          <w:tcPr>
            <w:tcW w:w="672" w:type="dxa"/>
            <w:shd w:val="clear" w:color="auto" w:fill="92D050"/>
          </w:tcPr>
          <w:p w:rsidR="00D4293B" w:rsidRDefault="00D4293B" w:rsidP="00D4293B">
            <w:pPr>
              <w:jc w:val="both"/>
              <w:rPr>
                <w:color w:val="FFFFFF" w:themeColor="background1"/>
              </w:rPr>
            </w:pPr>
            <w:r>
              <w:rPr>
                <w:color w:val="FFFFFF" w:themeColor="background1"/>
              </w:rPr>
              <w:t>5.1</w:t>
            </w:r>
          </w:p>
        </w:tc>
        <w:tc>
          <w:tcPr>
            <w:tcW w:w="3631" w:type="dxa"/>
            <w:shd w:val="clear" w:color="auto" w:fill="D6E3BC" w:themeFill="accent3" w:themeFillTint="66"/>
          </w:tcPr>
          <w:p w:rsidR="00D4293B" w:rsidRPr="007716E9" w:rsidRDefault="00D4293B" w:rsidP="00D4293B">
            <w:pPr>
              <w:jc w:val="both"/>
            </w:pPr>
            <w:r w:rsidRPr="00354C1C">
              <w:t>De leerlingen bewaken in interacties hun eigen fysieke en mentale grenzen.</w:t>
            </w:r>
          </w:p>
        </w:tc>
        <w:tc>
          <w:tcPr>
            <w:tcW w:w="735" w:type="dxa"/>
          </w:tcPr>
          <w:p w:rsidR="00D4293B" w:rsidRDefault="00D4293B" w:rsidP="00D4293B">
            <w:pPr>
              <w:jc w:val="center"/>
            </w:pPr>
            <w:r w:rsidRPr="00425BC2">
              <w:t>x</w:t>
            </w:r>
          </w:p>
        </w:tc>
        <w:tc>
          <w:tcPr>
            <w:tcW w:w="735" w:type="dxa"/>
          </w:tcPr>
          <w:p w:rsidR="00D4293B" w:rsidRDefault="00D4293B" w:rsidP="00D4293B">
            <w:pPr>
              <w:jc w:val="center"/>
            </w:pPr>
            <w:r w:rsidRPr="00425BC2">
              <w:t>x</w:t>
            </w:r>
          </w:p>
        </w:tc>
        <w:tc>
          <w:tcPr>
            <w:tcW w:w="735" w:type="dxa"/>
          </w:tcPr>
          <w:p w:rsidR="00D4293B" w:rsidRDefault="00D4293B" w:rsidP="00D4293B">
            <w:pPr>
              <w:jc w:val="center"/>
            </w:pPr>
            <w:r w:rsidRPr="00425BC2">
              <w:t>x</w:t>
            </w:r>
          </w:p>
        </w:tc>
        <w:tc>
          <w:tcPr>
            <w:tcW w:w="735" w:type="dxa"/>
          </w:tcPr>
          <w:p w:rsidR="00D4293B" w:rsidRDefault="00D4293B" w:rsidP="00D4293B">
            <w:pPr>
              <w:jc w:val="center"/>
            </w:pPr>
            <w:r w:rsidRPr="00425BC2">
              <w:t>x</w:t>
            </w:r>
          </w:p>
        </w:tc>
        <w:tc>
          <w:tcPr>
            <w:tcW w:w="3667" w:type="dxa"/>
            <w:gridSpan w:val="2"/>
          </w:tcPr>
          <w:p w:rsidR="00D4293B" w:rsidRDefault="00D4293B" w:rsidP="00D4293B">
            <w:r w:rsidRPr="001E1893">
              <w:t xml:space="preserve">Verwerkt in verschillende thema’s </w:t>
            </w:r>
          </w:p>
        </w:tc>
      </w:tr>
      <w:tr w:rsidR="00D4293B" w:rsidTr="00A87745">
        <w:trPr>
          <w:trHeight w:val="1437"/>
        </w:trPr>
        <w:tc>
          <w:tcPr>
            <w:tcW w:w="672" w:type="dxa"/>
            <w:shd w:val="clear" w:color="auto" w:fill="92D050"/>
          </w:tcPr>
          <w:p w:rsidR="00D4293B" w:rsidRDefault="00D4293B" w:rsidP="00D4293B">
            <w:pPr>
              <w:jc w:val="both"/>
              <w:rPr>
                <w:color w:val="FFFFFF" w:themeColor="background1"/>
              </w:rPr>
            </w:pPr>
            <w:r>
              <w:rPr>
                <w:color w:val="FFFFFF" w:themeColor="background1"/>
              </w:rPr>
              <w:t>15.2</w:t>
            </w:r>
          </w:p>
        </w:tc>
        <w:tc>
          <w:tcPr>
            <w:tcW w:w="3631" w:type="dxa"/>
            <w:shd w:val="clear" w:color="auto" w:fill="D6E3BC" w:themeFill="accent3" w:themeFillTint="66"/>
          </w:tcPr>
          <w:p w:rsidR="00D4293B" w:rsidRPr="00354C1C" w:rsidRDefault="00D4293B" w:rsidP="00D4293B">
            <w:pPr>
              <w:jc w:val="both"/>
            </w:pPr>
            <w:r w:rsidRPr="00354C1C">
              <w:t>De leerlingen houden in interacties rekening met de opvattingen, de fysieke en mentale grenzen en de emoties van anderen.</w:t>
            </w:r>
          </w:p>
        </w:tc>
        <w:tc>
          <w:tcPr>
            <w:tcW w:w="735" w:type="dxa"/>
          </w:tcPr>
          <w:p w:rsidR="00D4293B" w:rsidRDefault="00D4293B" w:rsidP="00D4293B">
            <w:pPr>
              <w:jc w:val="center"/>
            </w:pPr>
            <w:r w:rsidRPr="00425BC2">
              <w:t>x</w:t>
            </w:r>
          </w:p>
        </w:tc>
        <w:tc>
          <w:tcPr>
            <w:tcW w:w="735" w:type="dxa"/>
          </w:tcPr>
          <w:p w:rsidR="00D4293B" w:rsidRDefault="00D4293B" w:rsidP="00D4293B">
            <w:pPr>
              <w:jc w:val="center"/>
            </w:pPr>
            <w:r w:rsidRPr="00425BC2">
              <w:t>x</w:t>
            </w:r>
          </w:p>
        </w:tc>
        <w:tc>
          <w:tcPr>
            <w:tcW w:w="735" w:type="dxa"/>
          </w:tcPr>
          <w:p w:rsidR="00D4293B" w:rsidRDefault="00D4293B" w:rsidP="00D4293B">
            <w:pPr>
              <w:jc w:val="center"/>
            </w:pPr>
            <w:r w:rsidRPr="00425BC2">
              <w:t>x</w:t>
            </w:r>
          </w:p>
        </w:tc>
        <w:tc>
          <w:tcPr>
            <w:tcW w:w="735" w:type="dxa"/>
          </w:tcPr>
          <w:p w:rsidR="00D4293B" w:rsidRDefault="00D4293B" w:rsidP="00D4293B">
            <w:pPr>
              <w:jc w:val="center"/>
            </w:pPr>
            <w:r w:rsidRPr="00425BC2">
              <w:t>x</w:t>
            </w:r>
          </w:p>
        </w:tc>
        <w:tc>
          <w:tcPr>
            <w:tcW w:w="3667" w:type="dxa"/>
            <w:gridSpan w:val="2"/>
          </w:tcPr>
          <w:p w:rsidR="00914945" w:rsidRDefault="00D4293B" w:rsidP="00D4293B">
            <w:r w:rsidRPr="001E1893">
              <w:t xml:space="preserve">Verwerkt in verschillende thema’s </w:t>
            </w:r>
          </w:p>
          <w:p w:rsidR="00D4293B" w:rsidRPr="00914945" w:rsidRDefault="00D4293B" w:rsidP="00914945"/>
        </w:tc>
      </w:tr>
      <w:tr w:rsidR="00D4293B" w:rsidTr="00A87745">
        <w:trPr>
          <w:trHeight w:val="1437"/>
        </w:trPr>
        <w:tc>
          <w:tcPr>
            <w:tcW w:w="672" w:type="dxa"/>
            <w:shd w:val="clear" w:color="auto" w:fill="92D050"/>
          </w:tcPr>
          <w:p w:rsidR="00D4293B" w:rsidRDefault="00D4293B" w:rsidP="00D4293B">
            <w:pPr>
              <w:jc w:val="both"/>
              <w:rPr>
                <w:color w:val="FFFFFF" w:themeColor="background1"/>
              </w:rPr>
            </w:pPr>
            <w:r>
              <w:rPr>
                <w:color w:val="FFFFFF" w:themeColor="background1"/>
              </w:rPr>
              <w:lastRenderedPageBreak/>
              <w:t>15.3</w:t>
            </w:r>
          </w:p>
        </w:tc>
        <w:tc>
          <w:tcPr>
            <w:tcW w:w="3631" w:type="dxa"/>
            <w:shd w:val="clear" w:color="auto" w:fill="D6E3BC" w:themeFill="accent3" w:themeFillTint="66"/>
          </w:tcPr>
          <w:p w:rsidR="00D4293B" w:rsidRPr="00354C1C" w:rsidRDefault="00D4293B" w:rsidP="00D4293B">
            <w:pPr>
              <w:jc w:val="both"/>
            </w:pPr>
            <w:r w:rsidRPr="00354C1C">
              <w:t>De leerlingen gaan om met verschillen in de emotionele beleving van fysieke en mentale grenzen tijdens interacties tussen personen.</w:t>
            </w:r>
          </w:p>
        </w:tc>
        <w:tc>
          <w:tcPr>
            <w:tcW w:w="735" w:type="dxa"/>
          </w:tcPr>
          <w:p w:rsidR="00D4293B" w:rsidRDefault="00D4293B" w:rsidP="00D4293B">
            <w:pPr>
              <w:jc w:val="center"/>
            </w:pPr>
            <w:r w:rsidRPr="00425BC2">
              <w:t>x</w:t>
            </w:r>
          </w:p>
        </w:tc>
        <w:tc>
          <w:tcPr>
            <w:tcW w:w="735" w:type="dxa"/>
          </w:tcPr>
          <w:p w:rsidR="00D4293B" w:rsidRDefault="00D4293B" w:rsidP="00D4293B">
            <w:pPr>
              <w:jc w:val="center"/>
            </w:pPr>
            <w:r w:rsidRPr="00425BC2">
              <w:t>x</w:t>
            </w:r>
          </w:p>
        </w:tc>
        <w:tc>
          <w:tcPr>
            <w:tcW w:w="735" w:type="dxa"/>
          </w:tcPr>
          <w:p w:rsidR="00D4293B" w:rsidRDefault="00D4293B" w:rsidP="00D4293B">
            <w:pPr>
              <w:jc w:val="center"/>
            </w:pPr>
            <w:r w:rsidRPr="00425BC2">
              <w:t>x</w:t>
            </w:r>
          </w:p>
        </w:tc>
        <w:tc>
          <w:tcPr>
            <w:tcW w:w="735" w:type="dxa"/>
          </w:tcPr>
          <w:p w:rsidR="00D4293B" w:rsidRDefault="00D4293B" w:rsidP="00D4293B">
            <w:pPr>
              <w:jc w:val="center"/>
            </w:pPr>
            <w:r w:rsidRPr="00425BC2">
              <w:t>x</w:t>
            </w:r>
          </w:p>
        </w:tc>
        <w:tc>
          <w:tcPr>
            <w:tcW w:w="3667" w:type="dxa"/>
            <w:gridSpan w:val="2"/>
          </w:tcPr>
          <w:p w:rsidR="00D4293B" w:rsidRDefault="00D4293B" w:rsidP="00D4293B">
            <w:r w:rsidRPr="001E1893">
              <w:t xml:space="preserve">Verwerkt in verschillende thema’s </w:t>
            </w:r>
          </w:p>
        </w:tc>
      </w:tr>
      <w:tr w:rsidR="00D4293B" w:rsidTr="00A87745">
        <w:trPr>
          <w:trHeight w:val="983"/>
        </w:trPr>
        <w:tc>
          <w:tcPr>
            <w:tcW w:w="672" w:type="dxa"/>
            <w:shd w:val="clear" w:color="auto" w:fill="92D050"/>
          </w:tcPr>
          <w:p w:rsidR="00D4293B" w:rsidRDefault="00D4293B" w:rsidP="00D4293B">
            <w:pPr>
              <w:jc w:val="both"/>
              <w:rPr>
                <w:color w:val="FFFFFF" w:themeColor="background1"/>
              </w:rPr>
            </w:pPr>
            <w:r>
              <w:rPr>
                <w:color w:val="FFFFFF" w:themeColor="background1"/>
              </w:rPr>
              <w:t>15.4</w:t>
            </w:r>
          </w:p>
        </w:tc>
        <w:tc>
          <w:tcPr>
            <w:tcW w:w="3631" w:type="dxa"/>
            <w:shd w:val="clear" w:color="auto" w:fill="D6E3BC" w:themeFill="accent3" w:themeFillTint="66"/>
          </w:tcPr>
          <w:p w:rsidR="00D4293B" w:rsidRPr="00354C1C" w:rsidRDefault="00D4293B" w:rsidP="00D4293B">
            <w:pPr>
              <w:jc w:val="both"/>
            </w:pPr>
            <w:r w:rsidRPr="00354C1C">
              <w:t>De leerlingen reageren respectvol tegen pest- en uitsluitingsgedrag.</w:t>
            </w:r>
          </w:p>
        </w:tc>
        <w:tc>
          <w:tcPr>
            <w:tcW w:w="735" w:type="dxa"/>
          </w:tcPr>
          <w:p w:rsidR="00D4293B" w:rsidRDefault="00D4293B" w:rsidP="00D4293B">
            <w:pPr>
              <w:jc w:val="center"/>
            </w:pPr>
            <w:r w:rsidRPr="00425BC2">
              <w:t>x</w:t>
            </w:r>
          </w:p>
        </w:tc>
        <w:tc>
          <w:tcPr>
            <w:tcW w:w="735" w:type="dxa"/>
          </w:tcPr>
          <w:p w:rsidR="00D4293B" w:rsidRDefault="00D4293B" w:rsidP="00D4293B">
            <w:pPr>
              <w:jc w:val="center"/>
            </w:pPr>
            <w:r w:rsidRPr="00425BC2">
              <w:t>x</w:t>
            </w:r>
          </w:p>
        </w:tc>
        <w:tc>
          <w:tcPr>
            <w:tcW w:w="735" w:type="dxa"/>
          </w:tcPr>
          <w:p w:rsidR="00D4293B" w:rsidRDefault="00D4293B" w:rsidP="00D4293B">
            <w:pPr>
              <w:jc w:val="center"/>
            </w:pPr>
            <w:r w:rsidRPr="00425BC2">
              <w:t>x</w:t>
            </w:r>
          </w:p>
        </w:tc>
        <w:tc>
          <w:tcPr>
            <w:tcW w:w="735" w:type="dxa"/>
          </w:tcPr>
          <w:p w:rsidR="00D4293B" w:rsidRDefault="00D4293B" w:rsidP="00D4293B">
            <w:pPr>
              <w:jc w:val="center"/>
            </w:pPr>
            <w:r w:rsidRPr="00425BC2">
              <w:t>x</w:t>
            </w:r>
          </w:p>
        </w:tc>
        <w:tc>
          <w:tcPr>
            <w:tcW w:w="3667" w:type="dxa"/>
            <w:gridSpan w:val="2"/>
          </w:tcPr>
          <w:p w:rsidR="00D4293B" w:rsidRDefault="00D4293B" w:rsidP="00D4293B">
            <w:r w:rsidRPr="001E1893">
              <w:t xml:space="preserve">Verwerkt in verschillende thema’s </w:t>
            </w:r>
          </w:p>
        </w:tc>
      </w:tr>
      <w:tr w:rsidR="00D4293B" w:rsidTr="00A87745">
        <w:trPr>
          <w:trHeight w:val="1101"/>
        </w:trPr>
        <w:tc>
          <w:tcPr>
            <w:tcW w:w="672" w:type="dxa"/>
            <w:shd w:val="clear" w:color="auto" w:fill="92D050"/>
          </w:tcPr>
          <w:p w:rsidR="00D4293B" w:rsidRDefault="00D4293B" w:rsidP="00D4293B">
            <w:pPr>
              <w:jc w:val="both"/>
              <w:rPr>
                <w:color w:val="FFFFFF" w:themeColor="background1"/>
              </w:rPr>
            </w:pPr>
            <w:r>
              <w:rPr>
                <w:color w:val="FFFFFF" w:themeColor="background1"/>
              </w:rPr>
              <w:t>15.5</w:t>
            </w:r>
          </w:p>
        </w:tc>
        <w:tc>
          <w:tcPr>
            <w:tcW w:w="3631" w:type="dxa"/>
            <w:shd w:val="clear" w:color="auto" w:fill="D6E3BC" w:themeFill="accent3" w:themeFillTint="66"/>
          </w:tcPr>
          <w:p w:rsidR="00D4293B" w:rsidRPr="00354C1C" w:rsidRDefault="00D4293B" w:rsidP="00D4293B">
            <w:pPr>
              <w:jc w:val="both"/>
            </w:pPr>
            <w:r w:rsidRPr="00354C1C">
              <w:t>De leerlingen zijn sociaal vaardig in informele en formele relaties.</w:t>
            </w:r>
          </w:p>
        </w:tc>
        <w:tc>
          <w:tcPr>
            <w:tcW w:w="735" w:type="dxa"/>
          </w:tcPr>
          <w:p w:rsidR="00D4293B" w:rsidRDefault="00D4293B" w:rsidP="00D4293B">
            <w:pPr>
              <w:jc w:val="center"/>
            </w:pPr>
            <w:r w:rsidRPr="00425BC2">
              <w:t>x</w:t>
            </w:r>
          </w:p>
        </w:tc>
        <w:tc>
          <w:tcPr>
            <w:tcW w:w="735" w:type="dxa"/>
          </w:tcPr>
          <w:p w:rsidR="00D4293B" w:rsidRDefault="00D4293B" w:rsidP="00D4293B">
            <w:pPr>
              <w:jc w:val="center"/>
            </w:pPr>
            <w:r w:rsidRPr="00425BC2">
              <w:t>x</w:t>
            </w:r>
          </w:p>
        </w:tc>
        <w:tc>
          <w:tcPr>
            <w:tcW w:w="735" w:type="dxa"/>
          </w:tcPr>
          <w:p w:rsidR="00D4293B" w:rsidRDefault="00D4293B" w:rsidP="00D4293B">
            <w:pPr>
              <w:jc w:val="center"/>
            </w:pPr>
            <w:r w:rsidRPr="00425BC2">
              <w:t>x</w:t>
            </w:r>
          </w:p>
        </w:tc>
        <w:tc>
          <w:tcPr>
            <w:tcW w:w="735" w:type="dxa"/>
          </w:tcPr>
          <w:p w:rsidR="00D4293B" w:rsidRDefault="00D4293B" w:rsidP="00D4293B">
            <w:pPr>
              <w:jc w:val="center"/>
            </w:pPr>
            <w:r w:rsidRPr="00425BC2">
              <w:t>x</w:t>
            </w:r>
          </w:p>
        </w:tc>
        <w:tc>
          <w:tcPr>
            <w:tcW w:w="3667" w:type="dxa"/>
            <w:gridSpan w:val="2"/>
          </w:tcPr>
          <w:p w:rsidR="00D4293B" w:rsidRDefault="00D4293B" w:rsidP="00D4293B">
            <w:r w:rsidRPr="00127ABC">
              <w:t xml:space="preserve">Verwerkt in verschillende thema’s </w:t>
            </w:r>
          </w:p>
        </w:tc>
      </w:tr>
      <w:tr w:rsidR="00D4293B" w:rsidTr="00A87745">
        <w:trPr>
          <w:trHeight w:val="1437"/>
        </w:trPr>
        <w:tc>
          <w:tcPr>
            <w:tcW w:w="672" w:type="dxa"/>
            <w:shd w:val="clear" w:color="auto" w:fill="92D050"/>
          </w:tcPr>
          <w:p w:rsidR="00D4293B" w:rsidRDefault="00D4293B" w:rsidP="00D4293B">
            <w:pPr>
              <w:jc w:val="both"/>
              <w:rPr>
                <w:color w:val="FFFFFF" w:themeColor="background1"/>
              </w:rPr>
            </w:pPr>
            <w:r>
              <w:rPr>
                <w:color w:val="FFFFFF" w:themeColor="background1"/>
              </w:rPr>
              <w:t>15.6</w:t>
            </w:r>
          </w:p>
        </w:tc>
        <w:tc>
          <w:tcPr>
            <w:tcW w:w="3631" w:type="dxa"/>
            <w:shd w:val="clear" w:color="auto" w:fill="D6E3BC" w:themeFill="accent3" w:themeFillTint="66"/>
          </w:tcPr>
          <w:p w:rsidR="00D4293B" w:rsidRPr="00354C1C" w:rsidRDefault="00D4293B" w:rsidP="00D4293B">
            <w:pPr>
              <w:jc w:val="both"/>
            </w:pPr>
            <w:r w:rsidRPr="00354C1C">
              <w:t>De leerlingen dragen tijdens groepsactiviteiten actief bij aan de uitwerking van een gezamenlijk resultaat.</w:t>
            </w:r>
          </w:p>
        </w:tc>
        <w:tc>
          <w:tcPr>
            <w:tcW w:w="735" w:type="dxa"/>
          </w:tcPr>
          <w:p w:rsidR="00D4293B" w:rsidRDefault="00D4293B" w:rsidP="00D4293B">
            <w:pPr>
              <w:jc w:val="center"/>
            </w:pPr>
            <w:r w:rsidRPr="00425BC2">
              <w:t>x</w:t>
            </w:r>
          </w:p>
        </w:tc>
        <w:tc>
          <w:tcPr>
            <w:tcW w:w="735" w:type="dxa"/>
          </w:tcPr>
          <w:p w:rsidR="00D4293B" w:rsidRDefault="00D4293B" w:rsidP="00D4293B">
            <w:pPr>
              <w:jc w:val="center"/>
            </w:pPr>
            <w:r w:rsidRPr="00425BC2">
              <w:t>x</w:t>
            </w:r>
          </w:p>
        </w:tc>
        <w:tc>
          <w:tcPr>
            <w:tcW w:w="735" w:type="dxa"/>
          </w:tcPr>
          <w:p w:rsidR="00D4293B" w:rsidRDefault="00D4293B" w:rsidP="00D4293B">
            <w:pPr>
              <w:jc w:val="center"/>
            </w:pPr>
            <w:r w:rsidRPr="00425BC2">
              <w:t>x</w:t>
            </w:r>
          </w:p>
        </w:tc>
        <w:tc>
          <w:tcPr>
            <w:tcW w:w="735" w:type="dxa"/>
          </w:tcPr>
          <w:p w:rsidR="00D4293B" w:rsidRDefault="00D4293B" w:rsidP="00D4293B">
            <w:pPr>
              <w:jc w:val="center"/>
            </w:pPr>
            <w:r w:rsidRPr="00425BC2">
              <w:t>x</w:t>
            </w:r>
          </w:p>
        </w:tc>
        <w:tc>
          <w:tcPr>
            <w:tcW w:w="3667" w:type="dxa"/>
            <w:gridSpan w:val="2"/>
          </w:tcPr>
          <w:p w:rsidR="00D4293B" w:rsidRDefault="00D4293B" w:rsidP="00D4293B">
            <w:r w:rsidRPr="00127ABC">
              <w:t xml:space="preserve">Verwerkt in verschillende thema’s </w:t>
            </w:r>
          </w:p>
        </w:tc>
      </w:tr>
      <w:tr w:rsidR="007716E9" w:rsidTr="007716E9">
        <w:trPr>
          <w:trHeight w:val="666"/>
        </w:trPr>
        <w:tc>
          <w:tcPr>
            <w:tcW w:w="10910" w:type="dxa"/>
            <w:gridSpan w:val="8"/>
            <w:shd w:val="clear" w:color="auto" w:fill="FFC000"/>
          </w:tcPr>
          <w:p w:rsidR="007716E9" w:rsidRDefault="007716E9" w:rsidP="009E29E3">
            <w:r>
              <w:t xml:space="preserve">Ondernemingszin </w:t>
            </w:r>
          </w:p>
        </w:tc>
      </w:tr>
      <w:tr w:rsidR="00332EC1" w:rsidTr="00272967">
        <w:trPr>
          <w:trHeight w:val="973"/>
        </w:trPr>
        <w:tc>
          <w:tcPr>
            <w:tcW w:w="672" w:type="dxa"/>
            <w:shd w:val="clear" w:color="auto" w:fill="FFC000"/>
          </w:tcPr>
          <w:p w:rsidR="00332EC1" w:rsidRDefault="00332EC1" w:rsidP="00332EC1">
            <w:pPr>
              <w:jc w:val="both"/>
              <w:rPr>
                <w:color w:val="FFFFFF" w:themeColor="background1"/>
              </w:rPr>
            </w:pPr>
            <w:r>
              <w:rPr>
                <w:color w:val="FFFFFF" w:themeColor="background1"/>
              </w:rPr>
              <w:t>15.1</w:t>
            </w:r>
          </w:p>
        </w:tc>
        <w:tc>
          <w:tcPr>
            <w:tcW w:w="3631" w:type="dxa"/>
            <w:shd w:val="clear" w:color="auto" w:fill="FDE9D9" w:themeFill="accent6" w:themeFillTint="33"/>
          </w:tcPr>
          <w:p w:rsidR="00332EC1" w:rsidRPr="007716E9" w:rsidRDefault="00332EC1" w:rsidP="00332EC1">
            <w:pPr>
              <w:jc w:val="both"/>
            </w:pPr>
            <w:r w:rsidRPr="007716E9">
              <w:t>De leerlingen genereren ideeën voor een uitdaging door exploratie van zelfgekozen technieken en methodieken.</w:t>
            </w:r>
          </w:p>
        </w:tc>
        <w:tc>
          <w:tcPr>
            <w:tcW w:w="735" w:type="dxa"/>
            <w:vAlign w:val="center"/>
          </w:tcPr>
          <w:p w:rsidR="00332EC1" w:rsidRDefault="00332EC1" w:rsidP="00332EC1">
            <w:pPr>
              <w:jc w:val="center"/>
            </w:pPr>
          </w:p>
        </w:tc>
        <w:tc>
          <w:tcPr>
            <w:tcW w:w="735" w:type="dxa"/>
          </w:tcPr>
          <w:p w:rsidR="00332EC1" w:rsidRDefault="00332EC1" w:rsidP="00332EC1">
            <w:pPr>
              <w:jc w:val="center"/>
            </w:pPr>
            <w:r w:rsidRPr="009C5AAB">
              <w:t>x</w:t>
            </w:r>
          </w:p>
        </w:tc>
        <w:tc>
          <w:tcPr>
            <w:tcW w:w="735" w:type="dxa"/>
            <w:vAlign w:val="center"/>
          </w:tcPr>
          <w:p w:rsidR="00332EC1" w:rsidRDefault="00332EC1" w:rsidP="00332EC1">
            <w:pPr>
              <w:jc w:val="center"/>
            </w:pPr>
          </w:p>
        </w:tc>
        <w:tc>
          <w:tcPr>
            <w:tcW w:w="735" w:type="dxa"/>
          </w:tcPr>
          <w:p w:rsidR="00332EC1" w:rsidRDefault="00332EC1" w:rsidP="00332EC1">
            <w:pPr>
              <w:jc w:val="center"/>
            </w:pPr>
            <w:r w:rsidRPr="0081180F">
              <w:t>x</w:t>
            </w:r>
          </w:p>
        </w:tc>
        <w:tc>
          <w:tcPr>
            <w:tcW w:w="3667" w:type="dxa"/>
            <w:gridSpan w:val="2"/>
          </w:tcPr>
          <w:p w:rsidR="00332EC1" w:rsidRDefault="00332EC1" w:rsidP="00332EC1"/>
        </w:tc>
      </w:tr>
      <w:tr w:rsidR="00332EC1" w:rsidTr="00272967">
        <w:trPr>
          <w:trHeight w:val="1143"/>
        </w:trPr>
        <w:tc>
          <w:tcPr>
            <w:tcW w:w="672" w:type="dxa"/>
            <w:shd w:val="clear" w:color="auto" w:fill="FFC000"/>
          </w:tcPr>
          <w:p w:rsidR="00332EC1" w:rsidRDefault="00332EC1" w:rsidP="00332EC1">
            <w:pPr>
              <w:jc w:val="both"/>
              <w:rPr>
                <w:color w:val="FFFFFF" w:themeColor="background1"/>
              </w:rPr>
            </w:pPr>
            <w:r>
              <w:rPr>
                <w:color w:val="FFFFFF" w:themeColor="background1"/>
              </w:rPr>
              <w:t>15.2</w:t>
            </w:r>
          </w:p>
        </w:tc>
        <w:tc>
          <w:tcPr>
            <w:tcW w:w="3631" w:type="dxa"/>
            <w:shd w:val="clear" w:color="auto" w:fill="FDE9D9" w:themeFill="accent6" w:themeFillTint="33"/>
          </w:tcPr>
          <w:p w:rsidR="00332EC1" w:rsidRPr="007716E9" w:rsidRDefault="00332EC1" w:rsidP="00332EC1">
            <w:pPr>
              <w:jc w:val="both"/>
            </w:pPr>
            <w:r w:rsidRPr="007716E9">
              <w:t>De leerlingen onderzoeken de uitvoerbaarheid van ideeën rekening houdend met zelf geselecteerde criteria.</w:t>
            </w:r>
          </w:p>
        </w:tc>
        <w:tc>
          <w:tcPr>
            <w:tcW w:w="735" w:type="dxa"/>
            <w:vAlign w:val="center"/>
          </w:tcPr>
          <w:p w:rsidR="00332EC1" w:rsidRDefault="00332EC1" w:rsidP="00332EC1">
            <w:pPr>
              <w:jc w:val="center"/>
            </w:pPr>
          </w:p>
        </w:tc>
        <w:tc>
          <w:tcPr>
            <w:tcW w:w="735" w:type="dxa"/>
          </w:tcPr>
          <w:p w:rsidR="00332EC1" w:rsidRDefault="00332EC1" w:rsidP="00332EC1">
            <w:pPr>
              <w:jc w:val="center"/>
            </w:pPr>
            <w:r w:rsidRPr="009C5AAB">
              <w:t>x</w:t>
            </w:r>
          </w:p>
        </w:tc>
        <w:tc>
          <w:tcPr>
            <w:tcW w:w="735" w:type="dxa"/>
            <w:vAlign w:val="center"/>
          </w:tcPr>
          <w:p w:rsidR="00332EC1" w:rsidRDefault="00332EC1" w:rsidP="00332EC1">
            <w:pPr>
              <w:jc w:val="center"/>
            </w:pPr>
          </w:p>
        </w:tc>
        <w:tc>
          <w:tcPr>
            <w:tcW w:w="735" w:type="dxa"/>
          </w:tcPr>
          <w:p w:rsidR="00332EC1" w:rsidRDefault="00332EC1" w:rsidP="00332EC1">
            <w:pPr>
              <w:jc w:val="center"/>
            </w:pPr>
            <w:r w:rsidRPr="0081180F">
              <w:t>x</w:t>
            </w:r>
          </w:p>
        </w:tc>
        <w:tc>
          <w:tcPr>
            <w:tcW w:w="3667" w:type="dxa"/>
            <w:gridSpan w:val="2"/>
          </w:tcPr>
          <w:p w:rsidR="00332EC1" w:rsidRDefault="00332EC1" w:rsidP="00332EC1"/>
        </w:tc>
      </w:tr>
      <w:tr w:rsidR="00332EC1" w:rsidTr="00272967">
        <w:trPr>
          <w:trHeight w:val="1103"/>
        </w:trPr>
        <w:tc>
          <w:tcPr>
            <w:tcW w:w="672" w:type="dxa"/>
            <w:shd w:val="clear" w:color="auto" w:fill="FFC000"/>
          </w:tcPr>
          <w:p w:rsidR="00332EC1" w:rsidRDefault="00332EC1" w:rsidP="00332EC1">
            <w:pPr>
              <w:jc w:val="both"/>
              <w:rPr>
                <w:color w:val="FFFFFF" w:themeColor="background1"/>
              </w:rPr>
            </w:pPr>
            <w:r>
              <w:rPr>
                <w:color w:val="FFFFFF" w:themeColor="background1"/>
              </w:rPr>
              <w:t>15.3</w:t>
            </w:r>
          </w:p>
        </w:tc>
        <w:tc>
          <w:tcPr>
            <w:tcW w:w="3631" w:type="dxa"/>
            <w:shd w:val="clear" w:color="auto" w:fill="FDE9D9" w:themeFill="accent6" w:themeFillTint="33"/>
          </w:tcPr>
          <w:p w:rsidR="00332EC1" w:rsidRPr="007716E9" w:rsidRDefault="00332EC1" w:rsidP="00332EC1">
            <w:pPr>
              <w:jc w:val="both"/>
            </w:pPr>
            <w:r w:rsidRPr="007716E9">
              <w:t>De leerlingen ontwikkelen één of meerdere doelstellingen voor het omzetten van ideeën in acties.</w:t>
            </w:r>
          </w:p>
        </w:tc>
        <w:tc>
          <w:tcPr>
            <w:tcW w:w="735" w:type="dxa"/>
            <w:vAlign w:val="center"/>
          </w:tcPr>
          <w:p w:rsidR="00332EC1" w:rsidRDefault="00332EC1" w:rsidP="00332EC1">
            <w:pPr>
              <w:jc w:val="center"/>
            </w:pPr>
          </w:p>
        </w:tc>
        <w:tc>
          <w:tcPr>
            <w:tcW w:w="735" w:type="dxa"/>
          </w:tcPr>
          <w:p w:rsidR="00332EC1" w:rsidRDefault="00332EC1" w:rsidP="00332EC1">
            <w:pPr>
              <w:jc w:val="center"/>
            </w:pPr>
            <w:r w:rsidRPr="009C5AAB">
              <w:t>x</w:t>
            </w:r>
          </w:p>
        </w:tc>
        <w:tc>
          <w:tcPr>
            <w:tcW w:w="735" w:type="dxa"/>
            <w:vAlign w:val="center"/>
          </w:tcPr>
          <w:p w:rsidR="00332EC1" w:rsidRDefault="00332EC1" w:rsidP="00332EC1">
            <w:pPr>
              <w:jc w:val="center"/>
            </w:pPr>
          </w:p>
        </w:tc>
        <w:tc>
          <w:tcPr>
            <w:tcW w:w="735" w:type="dxa"/>
          </w:tcPr>
          <w:p w:rsidR="00332EC1" w:rsidRDefault="00332EC1" w:rsidP="00332EC1">
            <w:pPr>
              <w:jc w:val="center"/>
            </w:pPr>
            <w:r w:rsidRPr="0081180F">
              <w:t>x</w:t>
            </w:r>
          </w:p>
        </w:tc>
        <w:tc>
          <w:tcPr>
            <w:tcW w:w="3667" w:type="dxa"/>
            <w:gridSpan w:val="2"/>
          </w:tcPr>
          <w:p w:rsidR="00332EC1" w:rsidRDefault="00332EC1" w:rsidP="00332EC1"/>
        </w:tc>
      </w:tr>
      <w:tr w:rsidR="00332EC1" w:rsidTr="00272967">
        <w:trPr>
          <w:trHeight w:val="1437"/>
        </w:trPr>
        <w:tc>
          <w:tcPr>
            <w:tcW w:w="672" w:type="dxa"/>
            <w:shd w:val="clear" w:color="auto" w:fill="FFC000"/>
          </w:tcPr>
          <w:p w:rsidR="00332EC1" w:rsidRDefault="00332EC1" w:rsidP="00332EC1">
            <w:pPr>
              <w:jc w:val="both"/>
              <w:rPr>
                <w:color w:val="FFFFFF" w:themeColor="background1"/>
              </w:rPr>
            </w:pPr>
            <w:r>
              <w:rPr>
                <w:color w:val="FFFFFF" w:themeColor="background1"/>
              </w:rPr>
              <w:t>15.4</w:t>
            </w:r>
          </w:p>
        </w:tc>
        <w:tc>
          <w:tcPr>
            <w:tcW w:w="3631" w:type="dxa"/>
            <w:shd w:val="clear" w:color="auto" w:fill="FDE9D9" w:themeFill="accent6" w:themeFillTint="33"/>
          </w:tcPr>
          <w:p w:rsidR="00332EC1" w:rsidRPr="007716E9" w:rsidRDefault="00332EC1" w:rsidP="00332EC1">
            <w:pPr>
              <w:jc w:val="both"/>
            </w:pPr>
            <w:r w:rsidRPr="007716E9">
              <w:t>De leerlingen maken efficiënte en bewuste keuzes met betrekking tot tijd en hulpmiddelen bij het stapsgewijs uitwerken van een zelfgekozen idee om één of meerdere zelfbepaalde doelstellingen te bereiken.</w:t>
            </w:r>
          </w:p>
        </w:tc>
        <w:tc>
          <w:tcPr>
            <w:tcW w:w="735" w:type="dxa"/>
            <w:vAlign w:val="center"/>
          </w:tcPr>
          <w:p w:rsidR="00332EC1" w:rsidRDefault="00332EC1" w:rsidP="00332EC1">
            <w:pPr>
              <w:jc w:val="center"/>
            </w:pPr>
          </w:p>
        </w:tc>
        <w:tc>
          <w:tcPr>
            <w:tcW w:w="735" w:type="dxa"/>
          </w:tcPr>
          <w:p w:rsidR="00332EC1" w:rsidRDefault="00332EC1" w:rsidP="00332EC1">
            <w:pPr>
              <w:jc w:val="center"/>
            </w:pPr>
            <w:r w:rsidRPr="009C5AAB">
              <w:t>x</w:t>
            </w:r>
          </w:p>
        </w:tc>
        <w:tc>
          <w:tcPr>
            <w:tcW w:w="735" w:type="dxa"/>
            <w:vAlign w:val="center"/>
          </w:tcPr>
          <w:p w:rsidR="00332EC1" w:rsidRDefault="00332EC1" w:rsidP="00332EC1">
            <w:pPr>
              <w:jc w:val="center"/>
            </w:pPr>
          </w:p>
        </w:tc>
        <w:tc>
          <w:tcPr>
            <w:tcW w:w="735" w:type="dxa"/>
          </w:tcPr>
          <w:p w:rsidR="00332EC1" w:rsidRDefault="00332EC1" w:rsidP="00332EC1">
            <w:pPr>
              <w:jc w:val="center"/>
            </w:pPr>
            <w:r w:rsidRPr="0081180F">
              <w:t>x</w:t>
            </w:r>
          </w:p>
        </w:tc>
        <w:tc>
          <w:tcPr>
            <w:tcW w:w="3667" w:type="dxa"/>
            <w:gridSpan w:val="2"/>
          </w:tcPr>
          <w:p w:rsidR="00332EC1" w:rsidRDefault="00332EC1" w:rsidP="00332EC1"/>
        </w:tc>
      </w:tr>
      <w:tr w:rsidR="00332EC1" w:rsidTr="00272967">
        <w:trPr>
          <w:trHeight w:val="1437"/>
        </w:trPr>
        <w:tc>
          <w:tcPr>
            <w:tcW w:w="672" w:type="dxa"/>
            <w:shd w:val="clear" w:color="auto" w:fill="FFC000"/>
          </w:tcPr>
          <w:p w:rsidR="00332EC1" w:rsidRDefault="00332EC1" w:rsidP="00332EC1">
            <w:pPr>
              <w:jc w:val="both"/>
              <w:rPr>
                <w:color w:val="FFFFFF" w:themeColor="background1"/>
              </w:rPr>
            </w:pPr>
            <w:r>
              <w:rPr>
                <w:color w:val="FFFFFF" w:themeColor="background1"/>
              </w:rPr>
              <w:t>15.6</w:t>
            </w:r>
          </w:p>
        </w:tc>
        <w:tc>
          <w:tcPr>
            <w:tcW w:w="3631" w:type="dxa"/>
            <w:shd w:val="clear" w:color="auto" w:fill="FDE9D9" w:themeFill="accent6" w:themeFillTint="33"/>
          </w:tcPr>
          <w:p w:rsidR="00332EC1" w:rsidRPr="007716E9" w:rsidRDefault="00332EC1" w:rsidP="00332EC1">
            <w:pPr>
              <w:jc w:val="both"/>
            </w:pPr>
            <w:r w:rsidRPr="00354C1C">
              <w:t>De leerlingen maken onderbouwde en duurzame keuzes aan de hand van zelfbepaalde criteria en aangereikte strategieën rekening houdend met de gevolgen van hun keuzes op korte en lange termijn.</w:t>
            </w:r>
          </w:p>
        </w:tc>
        <w:tc>
          <w:tcPr>
            <w:tcW w:w="735" w:type="dxa"/>
            <w:vAlign w:val="center"/>
          </w:tcPr>
          <w:p w:rsidR="00332EC1" w:rsidRDefault="00332EC1" w:rsidP="00332EC1">
            <w:pPr>
              <w:jc w:val="center"/>
            </w:pPr>
          </w:p>
        </w:tc>
        <w:tc>
          <w:tcPr>
            <w:tcW w:w="735" w:type="dxa"/>
          </w:tcPr>
          <w:p w:rsidR="00332EC1" w:rsidRDefault="00332EC1" w:rsidP="00332EC1">
            <w:pPr>
              <w:jc w:val="center"/>
            </w:pPr>
            <w:r w:rsidRPr="009C5AAB">
              <w:t>x</w:t>
            </w:r>
          </w:p>
        </w:tc>
        <w:tc>
          <w:tcPr>
            <w:tcW w:w="735" w:type="dxa"/>
            <w:vAlign w:val="center"/>
          </w:tcPr>
          <w:p w:rsidR="00332EC1" w:rsidRDefault="00332EC1" w:rsidP="00332EC1">
            <w:pPr>
              <w:jc w:val="center"/>
            </w:pPr>
          </w:p>
        </w:tc>
        <w:tc>
          <w:tcPr>
            <w:tcW w:w="735" w:type="dxa"/>
          </w:tcPr>
          <w:p w:rsidR="00332EC1" w:rsidRDefault="00332EC1" w:rsidP="00332EC1">
            <w:pPr>
              <w:jc w:val="center"/>
            </w:pPr>
            <w:r w:rsidRPr="0081180F">
              <w:t>x</w:t>
            </w:r>
          </w:p>
        </w:tc>
        <w:tc>
          <w:tcPr>
            <w:tcW w:w="3667" w:type="dxa"/>
            <w:gridSpan w:val="2"/>
          </w:tcPr>
          <w:p w:rsidR="00332EC1" w:rsidRDefault="00332EC1" w:rsidP="00332EC1"/>
        </w:tc>
      </w:tr>
      <w:tr w:rsidR="00332EC1" w:rsidTr="00272967">
        <w:trPr>
          <w:trHeight w:val="1437"/>
        </w:trPr>
        <w:tc>
          <w:tcPr>
            <w:tcW w:w="672" w:type="dxa"/>
            <w:shd w:val="clear" w:color="auto" w:fill="FFC000"/>
          </w:tcPr>
          <w:p w:rsidR="00332EC1" w:rsidRDefault="00332EC1" w:rsidP="00332EC1">
            <w:pPr>
              <w:jc w:val="both"/>
              <w:rPr>
                <w:color w:val="FFFFFF" w:themeColor="background1"/>
              </w:rPr>
            </w:pPr>
            <w:r>
              <w:rPr>
                <w:color w:val="FFFFFF" w:themeColor="background1"/>
              </w:rPr>
              <w:t>15.6</w:t>
            </w:r>
          </w:p>
        </w:tc>
        <w:tc>
          <w:tcPr>
            <w:tcW w:w="3631" w:type="dxa"/>
            <w:shd w:val="clear" w:color="auto" w:fill="FDE9D9" w:themeFill="accent6" w:themeFillTint="33"/>
          </w:tcPr>
          <w:p w:rsidR="00332EC1" w:rsidRPr="007716E9" w:rsidRDefault="00332EC1" w:rsidP="00332EC1">
            <w:pPr>
              <w:jc w:val="both"/>
            </w:pPr>
            <w:r w:rsidRPr="00354C1C">
              <w:t>De leerlingen onderzoeken het studie- of loopbaanaanbod rekening houdend met hun talenten en interesses in functie van een gefundeerde studiekeuze.</w:t>
            </w:r>
          </w:p>
        </w:tc>
        <w:tc>
          <w:tcPr>
            <w:tcW w:w="735" w:type="dxa"/>
            <w:vAlign w:val="center"/>
          </w:tcPr>
          <w:p w:rsidR="00332EC1" w:rsidRDefault="00332EC1" w:rsidP="00332EC1">
            <w:pPr>
              <w:jc w:val="center"/>
            </w:pPr>
            <w:r>
              <w:t>x</w:t>
            </w:r>
          </w:p>
        </w:tc>
        <w:tc>
          <w:tcPr>
            <w:tcW w:w="735" w:type="dxa"/>
          </w:tcPr>
          <w:p w:rsidR="00332EC1" w:rsidRDefault="00332EC1" w:rsidP="00332EC1">
            <w:pPr>
              <w:jc w:val="center"/>
            </w:pPr>
            <w:r w:rsidRPr="009C5AAB">
              <w:t>x</w:t>
            </w:r>
          </w:p>
        </w:tc>
        <w:tc>
          <w:tcPr>
            <w:tcW w:w="735" w:type="dxa"/>
            <w:vAlign w:val="center"/>
          </w:tcPr>
          <w:p w:rsidR="00332EC1" w:rsidRDefault="00332EC1" w:rsidP="00332EC1">
            <w:pPr>
              <w:jc w:val="center"/>
            </w:pPr>
            <w:r>
              <w:t xml:space="preserve">X </w:t>
            </w:r>
          </w:p>
        </w:tc>
        <w:tc>
          <w:tcPr>
            <w:tcW w:w="735" w:type="dxa"/>
          </w:tcPr>
          <w:p w:rsidR="00332EC1" w:rsidRDefault="00332EC1" w:rsidP="00332EC1">
            <w:pPr>
              <w:jc w:val="center"/>
            </w:pPr>
            <w:r w:rsidRPr="0081180F">
              <w:t>x</w:t>
            </w:r>
          </w:p>
        </w:tc>
        <w:tc>
          <w:tcPr>
            <w:tcW w:w="3667" w:type="dxa"/>
            <w:gridSpan w:val="2"/>
          </w:tcPr>
          <w:p w:rsidR="00332EC1" w:rsidRDefault="00332EC1" w:rsidP="00332EC1"/>
        </w:tc>
      </w:tr>
      <w:tr w:rsidR="00210B63" w:rsidTr="00210B63">
        <w:trPr>
          <w:trHeight w:val="578"/>
        </w:trPr>
        <w:tc>
          <w:tcPr>
            <w:tcW w:w="10910" w:type="dxa"/>
            <w:gridSpan w:val="8"/>
            <w:shd w:val="clear" w:color="auto" w:fill="F6591A"/>
          </w:tcPr>
          <w:p w:rsidR="00210B63" w:rsidRDefault="00210B63" w:rsidP="009E29E3">
            <w:r>
              <w:t xml:space="preserve">Burgerschap </w:t>
            </w:r>
          </w:p>
        </w:tc>
      </w:tr>
      <w:tr w:rsidR="00D56782" w:rsidTr="00AB1DE7">
        <w:trPr>
          <w:trHeight w:val="1437"/>
        </w:trPr>
        <w:tc>
          <w:tcPr>
            <w:tcW w:w="672" w:type="dxa"/>
            <w:shd w:val="clear" w:color="auto" w:fill="F6591A"/>
          </w:tcPr>
          <w:p w:rsidR="00D56782" w:rsidRPr="009E29E3" w:rsidRDefault="00D56782" w:rsidP="00D56782">
            <w:pPr>
              <w:jc w:val="both"/>
              <w:rPr>
                <w:color w:val="FFFFFF" w:themeColor="background1"/>
              </w:rPr>
            </w:pPr>
            <w:r>
              <w:rPr>
                <w:color w:val="FFFFFF" w:themeColor="background1"/>
              </w:rPr>
              <w:lastRenderedPageBreak/>
              <w:t>7.1</w:t>
            </w:r>
          </w:p>
        </w:tc>
        <w:tc>
          <w:tcPr>
            <w:tcW w:w="3631" w:type="dxa"/>
            <w:shd w:val="clear" w:color="auto" w:fill="FBD4B4" w:themeFill="accent6" w:themeFillTint="66"/>
          </w:tcPr>
          <w:p w:rsidR="00D56782" w:rsidRDefault="00D56782" w:rsidP="00D56782">
            <w:pPr>
              <w:jc w:val="both"/>
            </w:pPr>
            <w:r w:rsidRPr="00565578">
              <w:t>De leerlingen lichten toe hoe persoonlijke identiteiten zich verhouden tot verschillende groepsidentiteiten.</w:t>
            </w:r>
          </w:p>
        </w:tc>
        <w:tc>
          <w:tcPr>
            <w:tcW w:w="735" w:type="dxa"/>
            <w:vAlign w:val="center"/>
          </w:tcPr>
          <w:p w:rsidR="00D56782" w:rsidRDefault="00D56782" w:rsidP="00D56782">
            <w:pPr>
              <w:jc w:val="center"/>
            </w:pPr>
            <w:r>
              <w:t xml:space="preserve">x  </w:t>
            </w:r>
          </w:p>
        </w:tc>
        <w:tc>
          <w:tcPr>
            <w:tcW w:w="735" w:type="dxa"/>
            <w:vAlign w:val="center"/>
          </w:tcPr>
          <w:p w:rsidR="00D56782" w:rsidRDefault="00D56782" w:rsidP="00D56782">
            <w:pPr>
              <w:jc w:val="center"/>
            </w:pPr>
          </w:p>
        </w:tc>
        <w:tc>
          <w:tcPr>
            <w:tcW w:w="735" w:type="dxa"/>
          </w:tcPr>
          <w:p w:rsidR="00D56782" w:rsidRDefault="00D56782" w:rsidP="00D56782">
            <w:pPr>
              <w:jc w:val="center"/>
            </w:pPr>
            <w:r w:rsidRPr="003E566B">
              <w:t>x</w:t>
            </w:r>
          </w:p>
        </w:tc>
        <w:tc>
          <w:tcPr>
            <w:tcW w:w="735" w:type="dxa"/>
            <w:vAlign w:val="center"/>
          </w:tcPr>
          <w:p w:rsidR="00D56782" w:rsidRDefault="00D56782" w:rsidP="00D56782">
            <w:pPr>
              <w:jc w:val="center"/>
            </w:pPr>
          </w:p>
        </w:tc>
        <w:tc>
          <w:tcPr>
            <w:tcW w:w="3667" w:type="dxa"/>
            <w:gridSpan w:val="2"/>
          </w:tcPr>
          <w:p w:rsidR="00D56782" w:rsidRDefault="00174A9B" w:rsidP="00D56782">
            <w:r>
              <w:t xml:space="preserve">Thema’s: </w:t>
            </w:r>
          </w:p>
          <w:p w:rsidR="00174A9B" w:rsidRDefault="00174A9B" w:rsidP="00174A9B">
            <w:pPr>
              <w:pStyle w:val="Lijstalinea"/>
              <w:numPr>
                <w:ilvl w:val="0"/>
                <w:numId w:val="15"/>
              </w:numPr>
            </w:pPr>
            <w:r>
              <w:t xml:space="preserve">Persoonlijke identiteiten </w:t>
            </w:r>
          </w:p>
        </w:tc>
      </w:tr>
      <w:tr w:rsidR="00174A9B" w:rsidTr="00AB1DE7">
        <w:trPr>
          <w:trHeight w:val="1124"/>
        </w:trPr>
        <w:tc>
          <w:tcPr>
            <w:tcW w:w="672" w:type="dxa"/>
            <w:shd w:val="clear" w:color="auto" w:fill="F6591A"/>
          </w:tcPr>
          <w:p w:rsidR="00174A9B" w:rsidRPr="009E29E3" w:rsidRDefault="00174A9B" w:rsidP="00174A9B">
            <w:pPr>
              <w:jc w:val="both"/>
              <w:rPr>
                <w:color w:val="FFFFFF" w:themeColor="background1"/>
              </w:rPr>
            </w:pPr>
            <w:r w:rsidRPr="009E29E3">
              <w:rPr>
                <w:color w:val="FFFFFF" w:themeColor="background1"/>
              </w:rPr>
              <w:t>7.2</w:t>
            </w:r>
          </w:p>
        </w:tc>
        <w:tc>
          <w:tcPr>
            <w:tcW w:w="3631" w:type="dxa"/>
            <w:shd w:val="clear" w:color="auto" w:fill="FBD4B4" w:themeFill="accent6" w:themeFillTint="66"/>
          </w:tcPr>
          <w:p w:rsidR="00174A9B" w:rsidRDefault="00174A9B" w:rsidP="00174A9B">
            <w:pPr>
              <w:jc w:val="both"/>
            </w:pPr>
            <w:r w:rsidRPr="00565578">
              <w:t>De leerlingen gaan respectvol en constructief om met individuen en groepen in een diverse samenleving.</w:t>
            </w:r>
          </w:p>
        </w:tc>
        <w:tc>
          <w:tcPr>
            <w:tcW w:w="735" w:type="dxa"/>
          </w:tcPr>
          <w:p w:rsidR="00174A9B" w:rsidRDefault="00174A9B" w:rsidP="00174A9B">
            <w:pPr>
              <w:jc w:val="center"/>
            </w:pPr>
            <w:r w:rsidRPr="002B6157">
              <w:t>x</w:t>
            </w:r>
          </w:p>
        </w:tc>
        <w:tc>
          <w:tcPr>
            <w:tcW w:w="735" w:type="dxa"/>
            <w:vAlign w:val="center"/>
          </w:tcPr>
          <w:p w:rsidR="00174A9B" w:rsidRDefault="00174A9B" w:rsidP="00174A9B">
            <w:pPr>
              <w:jc w:val="center"/>
            </w:pPr>
          </w:p>
        </w:tc>
        <w:tc>
          <w:tcPr>
            <w:tcW w:w="735" w:type="dxa"/>
          </w:tcPr>
          <w:p w:rsidR="00174A9B" w:rsidRDefault="00174A9B" w:rsidP="00174A9B">
            <w:pPr>
              <w:jc w:val="center"/>
            </w:pPr>
            <w:r w:rsidRPr="003E566B">
              <w:t>x</w:t>
            </w:r>
          </w:p>
        </w:tc>
        <w:tc>
          <w:tcPr>
            <w:tcW w:w="735" w:type="dxa"/>
            <w:vAlign w:val="center"/>
          </w:tcPr>
          <w:p w:rsidR="00174A9B" w:rsidRDefault="00174A9B" w:rsidP="00174A9B">
            <w:pPr>
              <w:jc w:val="center"/>
            </w:pPr>
          </w:p>
        </w:tc>
        <w:tc>
          <w:tcPr>
            <w:tcW w:w="3667" w:type="dxa"/>
            <w:gridSpan w:val="2"/>
          </w:tcPr>
          <w:p w:rsidR="00174A9B" w:rsidRDefault="00174A9B" w:rsidP="00174A9B">
            <w:r>
              <w:t xml:space="preserve">Thema’s: </w:t>
            </w:r>
          </w:p>
          <w:p w:rsidR="00174A9B" w:rsidRPr="00174A9B" w:rsidRDefault="00174A9B" w:rsidP="00174A9B">
            <w:pPr>
              <w:pStyle w:val="Lijstalinea"/>
              <w:numPr>
                <w:ilvl w:val="0"/>
                <w:numId w:val="15"/>
              </w:numPr>
            </w:pPr>
            <w:r>
              <w:t xml:space="preserve">Persoonlijke identiteiten </w:t>
            </w:r>
          </w:p>
        </w:tc>
      </w:tr>
      <w:tr w:rsidR="00174A9B" w:rsidTr="00AB1DE7">
        <w:trPr>
          <w:trHeight w:val="1267"/>
        </w:trPr>
        <w:tc>
          <w:tcPr>
            <w:tcW w:w="672" w:type="dxa"/>
            <w:shd w:val="clear" w:color="auto" w:fill="F6591A"/>
          </w:tcPr>
          <w:p w:rsidR="00174A9B" w:rsidRPr="009E29E3" w:rsidRDefault="00174A9B" w:rsidP="00174A9B">
            <w:pPr>
              <w:jc w:val="both"/>
              <w:rPr>
                <w:color w:val="FFFFFF" w:themeColor="background1"/>
              </w:rPr>
            </w:pPr>
            <w:r w:rsidRPr="009E29E3">
              <w:rPr>
                <w:color w:val="FFFFFF" w:themeColor="background1"/>
              </w:rPr>
              <w:t>7.3</w:t>
            </w:r>
          </w:p>
        </w:tc>
        <w:tc>
          <w:tcPr>
            <w:tcW w:w="3631" w:type="dxa"/>
            <w:shd w:val="clear" w:color="auto" w:fill="FBD4B4" w:themeFill="accent6" w:themeFillTint="66"/>
          </w:tcPr>
          <w:p w:rsidR="00174A9B" w:rsidRPr="00747259" w:rsidRDefault="00174A9B" w:rsidP="00174A9B">
            <w:pPr>
              <w:jc w:val="both"/>
            </w:pPr>
            <w:r w:rsidRPr="00565578">
              <w:t>De leerlingen hanteren strategieën om respectvol en constructief om te gaan met individuen en groepen in een diverse samenleving.</w:t>
            </w:r>
          </w:p>
        </w:tc>
        <w:tc>
          <w:tcPr>
            <w:tcW w:w="735" w:type="dxa"/>
          </w:tcPr>
          <w:p w:rsidR="00174A9B" w:rsidRDefault="00174A9B" w:rsidP="00174A9B">
            <w:pPr>
              <w:jc w:val="center"/>
            </w:pPr>
            <w:r w:rsidRPr="002B6157">
              <w:t>x</w:t>
            </w:r>
          </w:p>
        </w:tc>
        <w:tc>
          <w:tcPr>
            <w:tcW w:w="735" w:type="dxa"/>
            <w:vAlign w:val="center"/>
          </w:tcPr>
          <w:p w:rsidR="00174A9B" w:rsidRDefault="00174A9B" w:rsidP="00174A9B">
            <w:pPr>
              <w:jc w:val="center"/>
            </w:pPr>
          </w:p>
        </w:tc>
        <w:tc>
          <w:tcPr>
            <w:tcW w:w="735" w:type="dxa"/>
          </w:tcPr>
          <w:p w:rsidR="00174A9B" w:rsidRDefault="00174A9B" w:rsidP="00174A9B">
            <w:pPr>
              <w:jc w:val="center"/>
            </w:pPr>
            <w:r w:rsidRPr="003E566B">
              <w:t>x</w:t>
            </w:r>
          </w:p>
        </w:tc>
        <w:tc>
          <w:tcPr>
            <w:tcW w:w="735" w:type="dxa"/>
            <w:vAlign w:val="center"/>
          </w:tcPr>
          <w:p w:rsidR="00174A9B" w:rsidRDefault="00174A9B" w:rsidP="00174A9B">
            <w:pPr>
              <w:jc w:val="center"/>
            </w:pPr>
          </w:p>
        </w:tc>
        <w:tc>
          <w:tcPr>
            <w:tcW w:w="3667" w:type="dxa"/>
            <w:gridSpan w:val="2"/>
          </w:tcPr>
          <w:p w:rsidR="00174A9B" w:rsidRDefault="00174A9B" w:rsidP="00174A9B">
            <w:r>
              <w:t xml:space="preserve">Thema’s: </w:t>
            </w:r>
          </w:p>
          <w:p w:rsidR="00174A9B" w:rsidRDefault="00174A9B" w:rsidP="00174A9B">
            <w:pPr>
              <w:pStyle w:val="Lijstalinea"/>
              <w:numPr>
                <w:ilvl w:val="0"/>
                <w:numId w:val="15"/>
              </w:numPr>
            </w:pPr>
            <w:r>
              <w:t>Persoonlijke identiteiten</w:t>
            </w:r>
          </w:p>
        </w:tc>
      </w:tr>
      <w:tr w:rsidR="00D56782" w:rsidTr="00AB1DE7">
        <w:trPr>
          <w:trHeight w:val="1437"/>
        </w:trPr>
        <w:tc>
          <w:tcPr>
            <w:tcW w:w="672" w:type="dxa"/>
            <w:shd w:val="clear" w:color="auto" w:fill="F6591A"/>
          </w:tcPr>
          <w:p w:rsidR="00D56782" w:rsidRPr="009E29E3" w:rsidRDefault="00D56782" w:rsidP="00D56782">
            <w:pPr>
              <w:jc w:val="both"/>
              <w:rPr>
                <w:color w:val="FFFFFF" w:themeColor="background1"/>
              </w:rPr>
            </w:pPr>
            <w:r>
              <w:rPr>
                <w:color w:val="FFFFFF" w:themeColor="background1"/>
              </w:rPr>
              <w:t>7.4</w:t>
            </w:r>
          </w:p>
        </w:tc>
        <w:tc>
          <w:tcPr>
            <w:tcW w:w="3631" w:type="dxa"/>
            <w:shd w:val="clear" w:color="auto" w:fill="FBD4B4" w:themeFill="accent6" w:themeFillTint="66"/>
          </w:tcPr>
          <w:p w:rsidR="00D56782" w:rsidRPr="00747259" w:rsidRDefault="00D56782" w:rsidP="00D56782">
            <w:pPr>
              <w:jc w:val="both"/>
            </w:pPr>
            <w:r w:rsidRPr="00565578">
              <w:t>De leerlingen hanteren aangereikte strategieën om met vooroordelen, stereotypering, machtsmisbruik en groepsdruk om te gaan.</w:t>
            </w:r>
          </w:p>
        </w:tc>
        <w:tc>
          <w:tcPr>
            <w:tcW w:w="735" w:type="dxa"/>
          </w:tcPr>
          <w:p w:rsidR="00D56782" w:rsidRDefault="00D56782" w:rsidP="00D56782">
            <w:pPr>
              <w:jc w:val="center"/>
            </w:pPr>
            <w:r w:rsidRPr="0072733D">
              <w:t>x</w:t>
            </w:r>
          </w:p>
        </w:tc>
        <w:tc>
          <w:tcPr>
            <w:tcW w:w="735" w:type="dxa"/>
            <w:vAlign w:val="center"/>
          </w:tcPr>
          <w:p w:rsidR="00D56782" w:rsidRDefault="00D56782" w:rsidP="00D56782">
            <w:pPr>
              <w:jc w:val="center"/>
            </w:pPr>
          </w:p>
        </w:tc>
        <w:tc>
          <w:tcPr>
            <w:tcW w:w="735" w:type="dxa"/>
          </w:tcPr>
          <w:p w:rsidR="00D56782" w:rsidRDefault="00D56782" w:rsidP="00D56782">
            <w:pPr>
              <w:jc w:val="center"/>
            </w:pPr>
            <w:r w:rsidRPr="003E566B">
              <w:t>x</w:t>
            </w:r>
          </w:p>
        </w:tc>
        <w:tc>
          <w:tcPr>
            <w:tcW w:w="735" w:type="dxa"/>
            <w:vAlign w:val="center"/>
          </w:tcPr>
          <w:p w:rsidR="00D56782" w:rsidRDefault="00D56782" w:rsidP="00D56782">
            <w:pPr>
              <w:jc w:val="center"/>
            </w:pPr>
          </w:p>
        </w:tc>
        <w:tc>
          <w:tcPr>
            <w:tcW w:w="3667" w:type="dxa"/>
            <w:gridSpan w:val="2"/>
          </w:tcPr>
          <w:p w:rsidR="002F14AA" w:rsidRDefault="002F14AA" w:rsidP="002F14AA">
            <w:r>
              <w:t xml:space="preserve">Thema’s: </w:t>
            </w:r>
          </w:p>
          <w:p w:rsidR="00D56782" w:rsidRDefault="002F14AA" w:rsidP="002F14AA">
            <w:pPr>
              <w:pStyle w:val="Lijstalinea"/>
              <w:numPr>
                <w:ilvl w:val="0"/>
                <w:numId w:val="15"/>
              </w:numPr>
              <w:jc w:val="center"/>
            </w:pPr>
            <w:r>
              <w:t xml:space="preserve">Voordelen en uitdagingen van diversiteit </w:t>
            </w:r>
          </w:p>
        </w:tc>
      </w:tr>
      <w:tr w:rsidR="00D56782" w:rsidTr="00AB1DE7">
        <w:trPr>
          <w:trHeight w:val="1437"/>
        </w:trPr>
        <w:tc>
          <w:tcPr>
            <w:tcW w:w="672" w:type="dxa"/>
            <w:shd w:val="clear" w:color="auto" w:fill="F6591A"/>
          </w:tcPr>
          <w:p w:rsidR="00D56782" w:rsidRPr="009E29E3" w:rsidRDefault="00D56782" w:rsidP="00D56782">
            <w:pPr>
              <w:jc w:val="both"/>
              <w:rPr>
                <w:color w:val="FFFFFF" w:themeColor="background1"/>
              </w:rPr>
            </w:pPr>
            <w:r>
              <w:rPr>
                <w:color w:val="FFFFFF" w:themeColor="background1"/>
              </w:rPr>
              <w:t>7.5</w:t>
            </w:r>
          </w:p>
        </w:tc>
        <w:tc>
          <w:tcPr>
            <w:tcW w:w="3631" w:type="dxa"/>
            <w:shd w:val="clear" w:color="auto" w:fill="FBD4B4" w:themeFill="accent6" w:themeFillTint="66"/>
          </w:tcPr>
          <w:p w:rsidR="00D56782" w:rsidRPr="00747259" w:rsidRDefault="00D56782" w:rsidP="00D56782">
            <w:pPr>
              <w:jc w:val="both"/>
            </w:pPr>
            <w:r w:rsidRPr="00565578">
              <w:t>De leerlingen onderscheiden de voordelen en de uitdagingen verbonden aan samenleven en samenwerken in diversiteit.</w:t>
            </w:r>
          </w:p>
        </w:tc>
        <w:tc>
          <w:tcPr>
            <w:tcW w:w="735" w:type="dxa"/>
          </w:tcPr>
          <w:p w:rsidR="00D56782" w:rsidRDefault="00D56782" w:rsidP="00D56782">
            <w:pPr>
              <w:jc w:val="center"/>
            </w:pPr>
            <w:r w:rsidRPr="0072733D">
              <w:t>x</w:t>
            </w:r>
          </w:p>
        </w:tc>
        <w:tc>
          <w:tcPr>
            <w:tcW w:w="735" w:type="dxa"/>
            <w:vAlign w:val="center"/>
          </w:tcPr>
          <w:p w:rsidR="00D56782" w:rsidRDefault="00D56782" w:rsidP="00D56782">
            <w:pPr>
              <w:jc w:val="center"/>
            </w:pPr>
          </w:p>
        </w:tc>
        <w:tc>
          <w:tcPr>
            <w:tcW w:w="735" w:type="dxa"/>
          </w:tcPr>
          <w:p w:rsidR="00D56782" w:rsidRDefault="00D56782" w:rsidP="00D56782">
            <w:pPr>
              <w:jc w:val="center"/>
            </w:pPr>
            <w:r w:rsidRPr="003E566B">
              <w:t>x</w:t>
            </w:r>
          </w:p>
        </w:tc>
        <w:tc>
          <w:tcPr>
            <w:tcW w:w="735" w:type="dxa"/>
            <w:vAlign w:val="center"/>
          </w:tcPr>
          <w:p w:rsidR="00D56782" w:rsidRDefault="00D56782" w:rsidP="00D56782">
            <w:pPr>
              <w:jc w:val="center"/>
            </w:pPr>
          </w:p>
        </w:tc>
        <w:tc>
          <w:tcPr>
            <w:tcW w:w="3667" w:type="dxa"/>
            <w:gridSpan w:val="2"/>
          </w:tcPr>
          <w:p w:rsidR="002F14AA" w:rsidRDefault="002F14AA" w:rsidP="002F14AA">
            <w:r>
              <w:t xml:space="preserve">Thema’s: </w:t>
            </w:r>
          </w:p>
          <w:p w:rsidR="00D56782" w:rsidRDefault="002F14AA" w:rsidP="002F14AA">
            <w:pPr>
              <w:pStyle w:val="Lijstalinea"/>
              <w:numPr>
                <w:ilvl w:val="0"/>
                <w:numId w:val="15"/>
              </w:numPr>
              <w:jc w:val="center"/>
            </w:pPr>
            <w:r>
              <w:t>Voordelen en uitdagingen van diversiteit</w:t>
            </w:r>
          </w:p>
        </w:tc>
      </w:tr>
      <w:tr w:rsidR="00D56782" w:rsidTr="00AB1DE7">
        <w:trPr>
          <w:trHeight w:val="1437"/>
        </w:trPr>
        <w:tc>
          <w:tcPr>
            <w:tcW w:w="672" w:type="dxa"/>
            <w:shd w:val="clear" w:color="auto" w:fill="F6591A"/>
          </w:tcPr>
          <w:p w:rsidR="00D56782" w:rsidRPr="009E29E3" w:rsidRDefault="00D56782" w:rsidP="00D56782">
            <w:pPr>
              <w:jc w:val="both"/>
              <w:rPr>
                <w:color w:val="FFFFFF" w:themeColor="background1"/>
              </w:rPr>
            </w:pPr>
            <w:r>
              <w:rPr>
                <w:color w:val="FFFFFF" w:themeColor="background1"/>
              </w:rPr>
              <w:t>7.6</w:t>
            </w:r>
          </w:p>
        </w:tc>
        <w:tc>
          <w:tcPr>
            <w:tcW w:w="3631" w:type="dxa"/>
            <w:shd w:val="clear" w:color="auto" w:fill="FBD4B4" w:themeFill="accent6" w:themeFillTint="66"/>
          </w:tcPr>
          <w:p w:rsidR="00D56782" w:rsidRPr="00565578" w:rsidRDefault="00D56782" w:rsidP="00D56782">
            <w:pPr>
              <w:jc w:val="both"/>
            </w:pPr>
            <w:r w:rsidRPr="00565578">
              <w:t>De leerlingen illustreren met historische en actuele voorbeelden vormen van onverdraagzaamheid, discriminatie en racisme.</w:t>
            </w:r>
          </w:p>
        </w:tc>
        <w:tc>
          <w:tcPr>
            <w:tcW w:w="735" w:type="dxa"/>
          </w:tcPr>
          <w:p w:rsidR="00D56782" w:rsidRDefault="00D56782" w:rsidP="00D56782">
            <w:pPr>
              <w:jc w:val="center"/>
            </w:pPr>
            <w:r w:rsidRPr="0072733D">
              <w:t>x</w:t>
            </w:r>
          </w:p>
        </w:tc>
        <w:tc>
          <w:tcPr>
            <w:tcW w:w="735" w:type="dxa"/>
            <w:vAlign w:val="center"/>
          </w:tcPr>
          <w:p w:rsidR="00D56782" w:rsidRDefault="00D56782" w:rsidP="00D56782">
            <w:pPr>
              <w:jc w:val="center"/>
            </w:pPr>
          </w:p>
        </w:tc>
        <w:tc>
          <w:tcPr>
            <w:tcW w:w="735" w:type="dxa"/>
          </w:tcPr>
          <w:p w:rsidR="00D56782" w:rsidRDefault="00D56782" w:rsidP="00D56782">
            <w:pPr>
              <w:jc w:val="center"/>
            </w:pPr>
            <w:r w:rsidRPr="003E566B">
              <w:t>x</w:t>
            </w:r>
          </w:p>
        </w:tc>
        <w:tc>
          <w:tcPr>
            <w:tcW w:w="735" w:type="dxa"/>
            <w:vAlign w:val="center"/>
          </w:tcPr>
          <w:p w:rsidR="00D56782" w:rsidRDefault="00D56782" w:rsidP="00D56782">
            <w:pPr>
              <w:jc w:val="center"/>
            </w:pPr>
          </w:p>
        </w:tc>
        <w:tc>
          <w:tcPr>
            <w:tcW w:w="3667" w:type="dxa"/>
            <w:gridSpan w:val="2"/>
          </w:tcPr>
          <w:p w:rsidR="002F14AA" w:rsidRDefault="002F14AA" w:rsidP="002F14AA">
            <w:r>
              <w:t xml:space="preserve">Thema’s: </w:t>
            </w:r>
          </w:p>
          <w:p w:rsidR="00D56782" w:rsidRDefault="002F14AA" w:rsidP="002F14AA">
            <w:pPr>
              <w:pStyle w:val="Lijstalinea"/>
              <w:numPr>
                <w:ilvl w:val="0"/>
                <w:numId w:val="15"/>
              </w:numPr>
              <w:jc w:val="center"/>
            </w:pPr>
            <w:r>
              <w:t>Voordelen en uitdagingen van diversiteit</w:t>
            </w:r>
          </w:p>
        </w:tc>
      </w:tr>
      <w:tr w:rsidR="00C92106" w:rsidTr="00734BFE">
        <w:trPr>
          <w:trHeight w:val="1036"/>
        </w:trPr>
        <w:tc>
          <w:tcPr>
            <w:tcW w:w="672" w:type="dxa"/>
            <w:shd w:val="clear" w:color="auto" w:fill="F6591A"/>
          </w:tcPr>
          <w:p w:rsidR="00C92106" w:rsidRPr="009E29E3" w:rsidRDefault="00C92106" w:rsidP="00C92106">
            <w:pPr>
              <w:jc w:val="both"/>
              <w:rPr>
                <w:color w:val="FFFFFF" w:themeColor="background1"/>
              </w:rPr>
            </w:pPr>
            <w:r>
              <w:rPr>
                <w:color w:val="FFFFFF" w:themeColor="background1"/>
              </w:rPr>
              <w:t>7.7</w:t>
            </w:r>
          </w:p>
        </w:tc>
        <w:tc>
          <w:tcPr>
            <w:tcW w:w="3631" w:type="dxa"/>
            <w:shd w:val="clear" w:color="auto" w:fill="FBD4B4" w:themeFill="accent6" w:themeFillTint="66"/>
          </w:tcPr>
          <w:p w:rsidR="00C92106" w:rsidRPr="00565578" w:rsidRDefault="00C92106" w:rsidP="00C92106">
            <w:pPr>
              <w:jc w:val="both"/>
            </w:pPr>
            <w:r w:rsidRPr="00565578">
              <w:t>De leerlingen zijn bereid om in dialoog hun mening te ontwikkelen en bij te sturen.</w:t>
            </w:r>
          </w:p>
        </w:tc>
        <w:tc>
          <w:tcPr>
            <w:tcW w:w="735" w:type="dxa"/>
          </w:tcPr>
          <w:p w:rsidR="00C92106" w:rsidRDefault="00C92106" w:rsidP="00C92106">
            <w:pPr>
              <w:jc w:val="center"/>
            </w:pPr>
            <w:r w:rsidRPr="0072733D">
              <w:t>x</w:t>
            </w:r>
          </w:p>
        </w:tc>
        <w:tc>
          <w:tcPr>
            <w:tcW w:w="735" w:type="dxa"/>
          </w:tcPr>
          <w:p w:rsidR="00C92106" w:rsidRDefault="00C92106" w:rsidP="00C92106">
            <w:pPr>
              <w:jc w:val="center"/>
            </w:pPr>
            <w:r w:rsidRPr="00277ACC">
              <w:t>x</w:t>
            </w:r>
          </w:p>
        </w:tc>
        <w:tc>
          <w:tcPr>
            <w:tcW w:w="735" w:type="dxa"/>
          </w:tcPr>
          <w:p w:rsidR="00C92106" w:rsidRDefault="00C92106" w:rsidP="00C92106">
            <w:pPr>
              <w:jc w:val="center"/>
            </w:pPr>
            <w:r w:rsidRPr="00277ACC">
              <w:t>x</w:t>
            </w:r>
          </w:p>
        </w:tc>
        <w:tc>
          <w:tcPr>
            <w:tcW w:w="735" w:type="dxa"/>
          </w:tcPr>
          <w:p w:rsidR="00C92106" w:rsidRDefault="00C92106" w:rsidP="00C92106">
            <w:pPr>
              <w:jc w:val="center"/>
            </w:pPr>
            <w:r w:rsidRPr="00277ACC">
              <w:t>x</w:t>
            </w:r>
          </w:p>
        </w:tc>
        <w:tc>
          <w:tcPr>
            <w:tcW w:w="3667" w:type="dxa"/>
            <w:gridSpan w:val="2"/>
          </w:tcPr>
          <w:p w:rsidR="002F14AA" w:rsidRDefault="002F14AA" w:rsidP="002F14AA">
            <w:r>
              <w:t xml:space="preserve">Thema’s: </w:t>
            </w:r>
          </w:p>
          <w:p w:rsidR="002F14AA" w:rsidRDefault="002F14AA" w:rsidP="002F14AA">
            <w:pPr>
              <w:pStyle w:val="Lijstalinea"/>
              <w:numPr>
                <w:ilvl w:val="0"/>
                <w:numId w:val="15"/>
              </w:numPr>
            </w:pPr>
            <w:r>
              <w:t xml:space="preserve">Persoonlijke identiteiten </w:t>
            </w:r>
          </w:p>
          <w:p w:rsidR="002F14AA" w:rsidRDefault="002F14AA" w:rsidP="002F14AA">
            <w:pPr>
              <w:pStyle w:val="Lijstalinea"/>
              <w:numPr>
                <w:ilvl w:val="0"/>
                <w:numId w:val="15"/>
              </w:numPr>
            </w:pPr>
            <w:r>
              <w:t>Voordelen en uitdagingen van diversiteit</w:t>
            </w:r>
          </w:p>
        </w:tc>
      </w:tr>
      <w:tr w:rsidR="00C92106" w:rsidTr="002307E9">
        <w:trPr>
          <w:trHeight w:val="1437"/>
        </w:trPr>
        <w:tc>
          <w:tcPr>
            <w:tcW w:w="672" w:type="dxa"/>
            <w:shd w:val="clear" w:color="auto" w:fill="F6591A"/>
          </w:tcPr>
          <w:p w:rsidR="00C92106" w:rsidRPr="009E29E3" w:rsidRDefault="00C92106" w:rsidP="00C92106">
            <w:pPr>
              <w:jc w:val="both"/>
              <w:rPr>
                <w:color w:val="FFFFFF" w:themeColor="background1"/>
              </w:rPr>
            </w:pPr>
            <w:r>
              <w:rPr>
                <w:color w:val="FFFFFF" w:themeColor="background1"/>
              </w:rPr>
              <w:t>7.8</w:t>
            </w:r>
          </w:p>
        </w:tc>
        <w:tc>
          <w:tcPr>
            <w:tcW w:w="3631" w:type="dxa"/>
            <w:shd w:val="clear" w:color="auto" w:fill="FBD4B4" w:themeFill="accent6" w:themeFillTint="66"/>
          </w:tcPr>
          <w:p w:rsidR="00C92106" w:rsidRPr="00565578" w:rsidRDefault="00C92106" w:rsidP="00C92106">
            <w:pPr>
              <w:jc w:val="both"/>
            </w:pPr>
            <w:r w:rsidRPr="009E29E3">
              <w:t>De leerlingen hanteren aangereikte strategieën om op een geïnformeerde wijze in dialoog te gaan over maatschappelijke uitdagingen.</w:t>
            </w:r>
          </w:p>
        </w:tc>
        <w:tc>
          <w:tcPr>
            <w:tcW w:w="735" w:type="dxa"/>
          </w:tcPr>
          <w:p w:rsidR="00C92106" w:rsidRDefault="00C92106" w:rsidP="00C92106">
            <w:pPr>
              <w:jc w:val="center"/>
            </w:pPr>
            <w:r w:rsidRPr="000F1704">
              <w:t>x</w:t>
            </w:r>
          </w:p>
        </w:tc>
        <w:tc>
          <w:tcPr>
            <w:tcW w:w="735" w:type="dxa"/>
          </w:tcPr>
          <w:p w:rsidR="00C92106" w:rsidRDefault="00C92106" w:rsidP="00C92106">
            <w:pPr>
              <w:jc w:val="center"/>
            </w:pPr>
            <w:r w:rsidRPr="000F1704">
              <w:t>x</w:t>
            </w:r>
          </w:p>
        </w:tc>
        <w:tc>
          <w:tcPr>
            <w:tcW w:w="735" w:type="dxa"/>
          </w:tcPr>
          <w:p w:rsidR="00C92106" w:rsidRDefault="00C92106" w:rsidP="00C92106">
            <w:pPr>
              <w:jc w:val="center"/>
            </w:pPr>
            <w:r w:rsidRPr="000F1704">
              <w:t>x</w:t>
            </w:r>
          </w:p>
        </w:tc>
        <w:tc>
          <w:tcPr>
            <w:tcW w:w="735" w:type="dxa"/>
          </w:tcPr>
          <w:p w:rsidR="00C92106" w:rsidRDefault="00C92106" w:rsidP="00C92106">
            <w:pPr>
              <w:jc w:val="center"/>
            </w:pPr>
            <w:r w:rsidRPr="000F1704">
              <w:t>x</w:t>
            </w:r>
          </w:p>
        </w:tc>
        <w:tc>
          <w:tcPr>
            <w:tcW w:w="3667" w:type="dxa"/>
            <w:gridSpan w:val="2"/>
          </w:tcPr>
          <w:p w:rsidR="002F14AA" w:rsidRDefault="002F14AA" w:rsidP="002F14AA">
            <w:r>
              <w:t xml:space="preserve">Thema’s: </w:t>
            </w:r>
          </w:p>
          <w:p w:rsidR="002F14AA" w:rsidRDefault="002F14AA" w:rsidP="002F14AA">
            <w:pPr>
              <w:pStyle w:val="Lijstalinea"/>
              <w:numPr>
                <w:ilvl w:val="0"/>
                <w:numId w:val="15"/>
              </w:numPr>
            </w:pPr>
            <w:r>
              <w:t xml:space="preserve">Persoonlijke identiteiten </w:t>
            </w:r>
          </w:p>
          <w:p w:rsidR="002F14AA" w:rsidRDefault="002F14AA" w:rsidP="002F14AA">
            <w:pPr>
              <w:pStyle w:val="Lijstalinea"/>
              <w:numPr>
                <w:ilvl w:val="0"/>
                <w:numId w:val="15"/>
              </w:numPr>
            </w:pPr>
            <w:r>
              <w:t>Voordelen en uitdagingen van diversiteit</w:t>
            </w:r>
          </w:p>
        </w:tc>
      </w:tr>
      <w:tr w:rsidR="00C92106" w:rsidTr="00686C9B">
        <w:trPr>
          <w:trHeight w:val="957"/>
        </w:trPr>
        <w:tc>
          <w:tcPr>
            <w:tcW w:w="672" w:type="dxa"/>
            <w:shd w:val="clear" w:color="auto" w:fill="F6591A"/>
          </w:tcPr>
          <w:p w:rsidR="00C92106" w:rsidRPr="009E29E3" w:rsidRDefault="00C92106" w:rsidP="00C92106">
            <w:pPr>
              <w:jc w:val="both"/>
              <w:rPr>
                <w:color w:val="FFFFFF" w:themeColor="background1"/>
              </w:rPr>
            </w:pPr>
            <w:r w:rsidRPr="009E29E3">
              <w:rPr>
                <w:color w:val="FFFFFF" w:themeColor="background1"/>
              </w:rPr>
              <w:t>7.9</w:t>
            </w:r>
          </w:p>
        </w:tc>
        <w:tc>
          <w:tcPr>
            <w:tcW w:w="3631" w:type="dxa"/>
            <w:shd w:val="clear" w:color="auto" w:fill="FBD4B4" w:themeFill="accent6" w:themeFillTint="66"/>
          </w:tcPr>
          <w:p w:rsidR="00C92106" w:rsidRPr="00565578" w:rsidRDefault="00C92106" w:rsidP="00C92106">
            <w:pPr>
              <w:jc w:val="both"/>
            </w:pPr>
            <w:r w:rsidRPr="009E29E3">
              <w:t>De leerlingen zijn bereid om zich te engageren in de samenleving.</w:t>
            </w:r>
          </w:p>
        </w:tc>
        <w:tc>
          <w:tcPr>
            <w:tcW w:w="735" w:type="dxa"/>
          </w:tcPr>
          <w:p w:rsidR="00C92106" w:rsidRDefault="00C92106" w:rsidP="00C92106">
            <w:pPr>
              <w:jc w:val="center"/>
            </w:pPr>
            <w:r w:rsidRPr="008A6E5E">
              <w:t>x</w:t>
            </w:r>
          </w:p>
        </w:tc>
        <w:tc>
          <w:tcPr>
            <w:tcW w:w="735" w:type="dxa"/>
          </w:tcPr>
          <w:p w:rsidR="00C92106" w:rsidRDefault="00C92106" w:rsidP="00C92106">
            <w:pPr>
              <w:jc w:val="center"/>
            </w:pPr>
            <w:r w:rsidRPr="008A6E5E">
              <w:t>x</w:t>
            </w:r>
          </w:p>
        </w:tc>
        <w:tc>
          <w:tcPr>
            <w:tcW w:w="735" w:type="dxa"/>
          </w:tcPr>
          <w:p w:rsidR="00C92106" w:rsidRDefault="00C92106" w:rsidP="00C92106">
            <w:pPr>
              <w:jc w:val="center"/>
            </w:pPr>
            <w:r w:rsidRPr="008A6E5E">
              <w:t>x</w:t>
            </w:r>
          </w:p>
        </w:tc>
        <w:tc>
          <w:tcPr>
            <w:tcW w:w="735" w:type="dxa"/>
          </w:tcPr>
          <w:p w:rsidR="00C92106" w:rsidRDefault="00C92106" w:rsidP="00C92106">
            <w:pPr>
              <w:jc w:val="center"/>
            </w:pPr>
            <w:r w:rsidRPr="008A6E5E">
              <w:t>x</w:t>
            </w:r>
          </w:p>
        </w:tc>
        <w:tc>
          <w:tcPr>
            <w:tcW w:w="3667" w:type="dxa"/>
            <w:gridSpan w:val="2"/>
          </w:tcPr>
          <w:p w:rsidR="00C92106" w:rsidRDefault="00C92106" w:rsidP="00C92106"/>
        </w:tc>
      </w:tr>
      <w:tr w:rsidR="00D56782" w:rsidTr="00E32456">
        <w:trPr>
          <w:trHeight w:val="1437"/>
        </w:trPr>
        <w:tc>
          <w:tcPr>
            <w:tcW w:w="672" w:type="dxa"/>
            <w:shd w:val="clear" w:color="auto" w:fill="F6591A"/>
          </w:tcPr>
          <w:p w:rsidR="00D56782" w:rsidRPr="009E29E3" w:rsidRDefault="00D56782" w:rsidP="00D56782">
            <w:pPr>
              <w:jc w:val="both"/>
              <w:rPr>
                <w:color w:val="FFFFFF" w:themeColor="background1"/>
              </w:rPr>
            </w:pPr>
            <w:r>
              <w:rPr>
                <w:color w:val="FFFFFF" w:themeColor="background1"/>
              </w:rPr>
              <w:t>7.10</w:t>
            </w:r>
          </w:p>
        </w:tc>
        <w:tc>
          <w:tcPr>
            <w:tcW w:w="3631" w:type="dxa"/>
            <w:shd w:val="clear" w:color="auto" w:fill="FBD4B4" w:themeFill="accent6" w:themeFillTint="66"/>
          </w:tcPr>
          <w:p w:rsidR="00D56782" w:rsidRPr="00565578" w:rsidRDefault="00D56782" w:rsidP="00D56782">
            <w:pPr>
              <w:jc w:val="both"/>
            </w:pPr>
            <w:r w:rsidRPr="009E29E3">
              <w:t>De leerlingen illustreren hoe men zich individueel en als groepslid kan engageren en actie kan ondernemen bij lokale, regionale, nationale of mondiale kwesties.</w:t>
            </w:r>
          </w:p>
        </w:tc>
        <w:tc>
          <w:tcPr>
            <w:tcW w:w="735" w:type="dxa"/>
          </w:tcPr>
          <w:p w:rsidR="00D56782" w:rsidRDefault="00D56782" w:rsidP="00D56782">
            <w:pPr>
              <w:jc w:val="center"/>
            </w:pPr>
          </w:p>
        </w:tc>
        <w:tc>
          <w:tcPr>
            <w:tcW w:w="735" w:type="dxa"/>
          </w:tcPr>
          <w:p w:rsidR="00D56782" w:rsidRDefault="00D56782" w:rsidP="00D56782">
            <w:pPr>
              <w:jc w:val="center"/>
            </w:pPr>
            <w:r w:rsidRPr="00975C3A">
              <w:t>x</w:t>
            </w:r>
          </w:p>
        </w:tc>
        <w:tc>
          <w:tcPr>
            <w:tcW w:w="735" w:type="dxa"/>
          </w:tcPr>
          <w:p w:rsidR="00D56782" w:rsidRDefault="00D56782" w:rsidP="00D56782">
            <w:pPr>
              <w:jc w:val="center"/>
            </w:pPr>
          </w:p>
        </w:tc>
        <w:tc>
          <w:tcPr>
            <w:tcW w:w="735" w:type="dxa"/>
          </w:tcPr>
          <w:p w:rsidR="00D56782" w:rsidRDefault="00D56782" w:rsidP="00D56782">
            <w:pPr>
              <w:jc w:val="center"/>
            </w:pPr>
            <w:r w:rsidRPr="00745E1A">
              <w:t>x</w:t>
            </w:r>
          </w:p>
        </w:tc>
        <w:tc>
          <w:tcPr>
            <w:tcW w:w="3667" w:type="dxa"/>
            <w:gridSpan w:val="2"/>
          </w:tcPr>
          <w:p w:rsidR="00775366" w:rsidRDefault="00775366" w:rsidP="00775366">
            <w:r>
              <w:t xml:space="preserve">Thema’s: </w:t>
            </w:r>
          </w:p>
          <w:p w:rsidR="00D56782" w:rsidRDefault="00775366" w:rsidP="00775366">
            <w:pPr>
              <w:pStyle w:val="Lijstalinea"/>
              <w:numPr>
                <w:ilvl w:val="0"/>
                <w:numId w:val="18"/>
              </w:numPr>
            </w:pPr>
            <w:r>
              <w:t xml:space="preserve">Mensenrechten en democratie </w:t>
            </w:r>
          </w:p>
        </w:tc>
      </w:tr>
      <w:tr w:rsidR="00C92106" w:rsidTr="00C90741">
        <w:trPr>
          <w:trHeight w:val="1437"/>
        </w:trPr>
        <w:tc>
          <w:tcPr>
            <w:tcW w:w="672" w:type="dxa"/>
            <w:shd w:val="clear" w:color="auto" w:fill="F6591A"/>
          </w:tcPr>
          <w:p w:rsidR="00C92106" w:rsidRPr="009E29E3" w:rsidRDefault="00C92106" w:rsidP="00C92106">
            <w:pPr>
              <w:jc w:val="both"/>
              <w:rPr>
                <w:color w:val="FFFFFF" w:themeColor="background1"/>
              </w:rPr>
            </w:pPr>
            <w:r>
              <w:rPr>
                <w:color w:val="FFFFFF" w:themeColor="background1"/>
              </w:rPr>
              <w:lastRenderedPageBreak/>
              <w:t>7.11</w:t>
            </w:r>
          </w:p>
        </w:tc>
        <w:tc>
          <w:tcPr>
            <w:tcW w:w="3631" w:type="dxa"/>
            <w:shd w:val="clear" w:color="auto" w:fill="FBD4B4" w:themeFill="accent6" w:themeFillTint="66"/>
          </w:tcPr>
          <w:p w:rsidR="00C92106" w:rsidRPr="00565578" w:rsidRDefault="00C92106" w:rsidP="00C92106">
            <w:pPr>
              <w:jc w:val="both"/>
            </w:pPr>
            <w:r w:rsidRPr="009E29E3">
              <w:t>De leerlingen hanteren aangereikte strategieën om vormen van inspraak, participatie en besluitvorming toe te passen, rekening houdend met de rechten en plichten van iedereen.</w:t>
            </w:r>
          </w:p>
        </w:tc>
        <w:tc>
          <w:tcPr>
            <w:tcW w:w="735" w:type="dxa"/>
          </w:tcPr>
          <w:p w:rsidR="00C92106" w:rsidRDefault="00C92106" w:rsidP="00C92106">
            <w:pPr>
              <w:jc w:val="center"/>
            </w:pPr>
            <w:r w:rsidRPr="0027333F">
              <w:t>x</w:t>
            </w:r>
          </w:p>
        </w:tc>
        <w:tc>
          <w:tcPr>
            <w:tcW w:w="735" w:type="dxa"/>
          </w:tcPr>
          <w:p w:rsidR="00C92106" w:rsidRDefault="00C92106" w:rsidP="00C92106">
            <w:pPr>
              <w:jc w:val="center"/>
            </w:pPr>
            <w:r w:rsidRPr="0027333F">
              <w:t>x</w:t>
            </w:r>
          </w:p>
        </w:tc>
        <w:tc>
          <w:tcPr>
            <w:tcW w:w="735" w:type="dxa"/>
            <w:vAlign w:val="center"/>
          </w:tcPr>
          <w:p w:rsidR="00C92106" w:rsidRDefault="00C92106" w:rsidP="00C92106">
            <w:pPr>
              <w:jc w:val="center"/>
            </w:pPr>
          </w:p>
        </w:tc>
        <w:tc>
          <w:tcPr>
            <w:tcW w:w="735" w:type="dxa"/>
            <w:vAlign w:val="center"/>
          </w:tcPr>
          <w:p w:rsidR="00C92106" w:rsidRDefault="00C92106" w:rsidP="00C92106">
            <w:pPr>
              <w:jc w:val="center"/>
            </w:pPr>
          </w:p>
        </w:tc>
        <w:tc>
          <w:tcPr>
            <w:tcW w:w="3667" w:type="dxa"/>
            <w:gridSpan w:val="2"/>
          </w:tcPr>
          <w:p w:rsidR="009E609A" w:rsidRDefault="009E609A" w:rsidP="009E609A">
            <w:r>
              <w:t xml:space="preserve">Thema’s: </w:t>
            </w:r>
          </w:p>
          <w:p w:rsidR="00C92106" w:rsidRDefault="009E609A" w:rsidP="009E609A">
            <w:pPr>
              <w:pStyle w:val="Lijstalinea"/>
              <w:numPr>
                <w:ilvl w:val="0"/>
                <w:numId w:val="18"/>
              </w:numPr>
            </w:pPr>
            <w:r>
              <w:t>Mensenrechten en democratie</w:t>
            </w:r>
          </w:p>
        </w:tc>
      </w:tr>
      <w:tr w:rsidR="00C92106" w:rsidTr="003F376A">
        <w:trPr>
          <w:trHeight w:val="1385"/>
        </w:trPr>
        <w:tc>
          <w:tcPr>
            <w:tcW w:w="672" w:type="dxa"/>
            <w:shd w:val="clear" w:color="auto" w:fill="F6591A"/>
          </w:tcPr>
          <w:p w:rsidR="00C92106" w:rsidRPr="009E29E3" w:rsidRDefault="00C92106" w:rsidP="00C92106">
            <w:pPr>
              <w:jc w:val="both"/>
              <w:rPr>
                <w:color w:val="FFFFFF" w:themeColor="background1"/>
              </w:rPr>
            </w:pPr>
            <w:r>
              <w:rPr>
                <w:color w:val="FFFFFF" w:themeColor="background1"/>
              </w:rPr>
              <w:t>7.15</w:t>
            </w:r>
          </w:p>
        </w:tc>
        <w:tc>
          <w:tcPr>
            <w:tcW w:w="3631" w:type="dxa"/>
            <w:shd w:val="clear" w:color="auto" w:fill="FBD4B4" w:themeFill="accent6" w:themeFillTint="66"/>
          </w:tcPr>
          <w:p w:rsidR="00C92106" w:rsidRPr="009E29E3" w:rsidRDefault="00C92106" w:rsidP="00C92106">
            <w:pPr>
              <w:jc w:val="both"/>
            </w:pPr>
            <w:r w:rsidRPr="009E29E3">
              <w:t>De leerlingen illustreren aan de hand van actuele gebeurtenissen hoe democratische besluitvorming werkt op verschillende bestuursniveaus.</w:t>
            </w:r>
          </w:p>
        </w:tc>
        <w:tc>
          <w:tcPr>
            <w:tcW w:w="735" w:type="dxa"/>
            <w:vAlign w:val="center"/>
          </w:tcPr>
          <w:p w:rsidR="00C92106" w:rsidRDefault="00C92106" w:rsidP="00C92106">
            <w:pPr>
              <w:jc w:val="center"/>
            </w:pPr>
          </w:p>
        </w:tc>
        <w:tc>
          <w:tcPr>
            <w:tcW w:w="735" w:type="dxa"/>
          </w:tcPr>
          <w:p w:rsidR="00C92106" w:rsidRDefault="00C92106" w:rsidP="00C92106">
            <w:pPr>
              <w:jc w:val="center"/>
            </w:pPr>
            <w:r w:rsidRPr="00D6746C">
              <w:t>x</w:t>
            </w:r>
          </w:p>
        </w:tc>
        <w:tc>
          <w:tcPr>
            <w:tcW w:w="735" w:type="dxa"/>
            <w:vAlign w:val="center"/>
          </w:tcPr>
          <w:p w:rsidR="00C92106" w:rsidRDefault="00C92106" w:rsidP="00C92106">
            <w:pPr>
              <w:jc w:val="center"/>
            </w:pPr>
          </w:p>
        </w:tc>
        <w:tc>
          <w:tcPr>
            <w:tcW w:w="735" w:type="dxa"/>
            <w:vAlign w:val="center"/>
          </w:tcPr>
          <w:p w:rsidR="00C92106" w:rsidRDefault="00C92106" w:rsidP="00C92106">
            <w:pPr>
              <w:jc w:val="center"/>
            </w:pPr>
          </w:p>
        </w:tc>
        <w:tc>
          <w:tcPr>
            <w:tcW w:w="3667" w:type="dxa"/>
            <w:gridSpan w:val="2"/>
          </w:tcPr>
          <w:p w:rsidR="009E609A" w:rsidRDefault="009E609A" w:rsidP="009E609A">
            <w:r>
              <w:t xml:space="preserve">Thema’s: </w:t>
            </w:r>
          </w:p>
          <w:p w:rsidR="00C92106" w:rsidRDefault="009E609A" w:rsidP="009E609A">
            <w:pPr>
              <w:pStyle w:val="Lijstalinea"/>
              <w:numPr>
                <w:ilvl w:val="0"/>
                <w:numId w:val="18"/>
              </w:numPr>
            </w:pPr>
            <w:r>
              <w:t>Mensenrechten en democratie</w:t>
            </w:r>
          </w:p>
        </w:tc>
      </w:tr>
      <w:tr w:rsidR="00C92106" w:rsidTr="003F376A">
        <w:trPr>
          <w:trHeight w:val="1437"/>
        </w:trPr>
        <w:tc>
          <w:tcPr>
            <w:tcW w:w="672" w:type="dxa"/>
            <w:shd w:val="clear" w:color="auto" w:fill="F6591A"/>
          </w:tcPr>
          <w:p w:rsidR="00C92106" w:rsidRPr="009E29E3" w:rsidRDefault="00C92106" w:rsidP="00C92106">
            <w:pPr>
              <w:jc w:val="both"/>
              <w:rPr>
                <w:color w:val="FFFFFF" w:themeColor="background1"/>
              </w:rPr>
            </w:pPr>
            <w:r>
              <w:rPr>
                <w:color w:val="FFFFFF" w:themeColor="background1"/>
              </w:rPr>
              <w:t>7.16</w:t>
            </w:r>
          </w:p>
        </w:tc>
        <w:tc>
          <w:tcPr>
            <w:tcW w:w="3631" w:type="dxa"/>
            <w:shd w:val="clear" w:color="auto" w:fill="FBD4B4" w:themeFill="accent6" w:themeFillTint="66"/>
          </w:tcPr>
          <w:p w:rsidR="00C92106" w:rsidRPr="009E29E3" w:rsidRDefault="00C92106" w:rsidP="00C92106">
            <w:pPr>
              <w:jc w:val="both"/>
            </w:pPr>
            <w:r w:rsidRPr="009E29E3">
              <w:t>De leerlingen komen op voor de eerbiediging van de rechten van de mens en het kind en voor sociale rechtvaardigheid.</w:t>
            </w:r>
          </w:p>
        </w:tc>
        <w:tc>
          <w:tcPr>
            <w:tcW w:w="735" w:type="dxa"/>
            <w:vAlign w:val="center"/>
          </w:tcPr>
          <w:p w:rsidR="00C92106" w:rsidRDefault="00C92106" w:rsidP="00C92106">
            <w:pPr>
              <w:jc w:val="center"/>
            </w:pPr>
          </w:p>
        </w:tc>
        <w:tc>
          <w:tcPr>
            <w:tcW w:w="735" w:type="dxa"/>
          </w:tcPr>
          <w:p w:rsidR="00C92106" w:rsidRDefault="00C92106" w:rsidP="00C92106">
            <w:pPr>
              <w:jc w:val="center"/>
            </w:pPr>
            <w:r w:rsidRPr="00D6746C">
              <w:t>x</w:t>
            </w:r>
          </w:p>
        </w:tc>
        <w:tc>
          <w:tcPr>
            <w:tcW w:w="735" w:type="dxa"/>
            <w:vAlign w:val="center"/>
          </w:tcPr>
          <w:p w:rsidR="00C92106" w:rsidRDefault="00C92106" w:rsidP="00C92106">
            <w:pPr>
              <w:jc w:val="center"/>
            </w:pPr>
          </w:p>
        </w:tc>
        <w:tc>
          <w:tcPr>
            <w:tcW w:w="735" w:type="dxa"/>
            <w:vAlign w:val="center"/>
          </w:tcPr>
          <w:p w:rsidR="00C92106" w:rsidRDefault="00C92106" w:rsidP="00C92106">
            <w:pPr>
              <w:jc w:val="center"/>
            </w:pPr>
          </w:p>
        </w:tc>
        <w:tc>
          <w:tcPr>
            <w:tcW w:w="3667" w:type="dxa"/>
            <w:gridSpan w:val="2"/>
          </w:tcPr>
          <w:p w:rsidR="009E609A" w:rsidRDefault="009E609A" w:rsidP="009E609A">
            <w:r>
              <w:t xml:space="preserve">Thema’s: </w:t>
            </w:r>
          </w:p>
          <w:p w:rsidR="00C92106" w:rsidRDefault="009E609A" w:rsidP="009E609A">
            <w:pPr>
              <w:pStyle w:val="Lijstalinea"/>
              <w:numPr>
                <w:ilvl w:val="0"/>
                <w:numId w:val="18"/>
              </w:numPr>
            </w:pPr>
            <w:r>
              <w:t>Mensenrechten en democratie</w:t>
            </w:r>
          </w:p>
        </w:tc>
      </w:tr>
      <w:tr w:rsidR="00C92106" w:rsidTr="003F376A">
        <w:trPr>
          <w:trHeight w:val="1043"/>
        </w:trPr>
        <w:tc>
          <w:tcPr>
            <w:tcW w:w="672" w:type="dxa"/>
            <w:shd w:val="clear" w:color="auto" w:fill="F6591A"/>
          </w:tcPr>
          <w:p w:rsidR="00C92106" w:rsidRPr="009E29E3" w:rsidRDefault="00C92106" w:rsidP="00C92106">
            <w:pPr>
              <w:jc w:val="both"/>
              <w:rPr>
                <w:color w:val="FFFFFF" w:themeColor="background1"/>
              </w:rPr>
            </w:pPr>
            <w:r>
              <w:rPr>
                <w:color w:val="FFFFFF" w:themeColor="background1"/>
              </w:rPr>
              <w:t>7.17</w:t>
            </w:r>
          </w:p>
        </w:tc>
        <w:tc>
          <w:tcPr>
            <w:tcW w:w="3631" w:type="dxa"/>
            <w:shd w:val="clear" w:color="auto" w:fill="FBD4B4" w:themeFill="accent6" w:themeFillTint="66"/>
          </w:tcPr>
          <w:p w:rsidR="00C92106" w:rsidRPr="009E29E3" w:rsidRDefault="00C92106" w:rsidP="00C92106">
            <w:pPr>
              <w:jc w:val="both"/>
            </w:pPr>
            <w:r w:rsidRPr="009E29E3">
              <w:t>De leerlingen appreciëren de democratische principes en het samenleven in een democratie.</w:t>
            </w:r>
          </w:p>
        </w:tc>
        <w:tc>
          <w:tcPr>
            <w:tcW w:w="735" w:type="dxa"/>
            <w:vAlign w:val="center"/>
          </w:tcPr>
          <w:p w:rsidR="00C92106" w:rsidRDefault="00C92106" w:rsidP="00C92106">
            <w:pPr>
              <w:jc w:val="center"/>
            </w:pPr>
          </w:p>
        </w:tc>
        <w:tc>
          <w:tcPr>
            <w:tcW w:w="735" w:type="dxa"/>
          </w:tcPr>
          <w:p w:rsidR="00C92106" w:rsidRDefault="00C92106" w:rsidP="00C92106">
            <w:pPr>
              <w:jc w:val="center"/>
            </w:pPr>
            <w:r w:rsidRPr="00D6746C">
              <w:t>x</w:t>
            </w:r>
          </w:p>
        </w:tc>
        <w:tc>
          <w:tcPr>
            <w:tcW w:w="735" w:type="dxa"/>
            <w:vAlign w:val="center"/>
          </w:tcPr>
          <w:p w:rsidR="00C92106" w:rsidRDefault="00C92106" w:rsidP="00C92106">
            <w:pPr>
              <w:jc w:val="center"/>
            </w:pPr>
          </w:p>
        </w:tc>
        <w:tc>
          <w:tcPr>
            <w:tcW w:w="735" w:type="dxa"/>
            <w:vAlign w:val="center"/>
          </w:tcPr>
          <w:p w:rsidR="00C92106" w:rsidRDefault="00C92106" w:rsidP="00C92106">
            <w:pPr>
              <w:jc w:val="center"/>
            </w:pPr>
          </w:p>
        </w:tc>
        <w:tc>
          <w:tcPr>
            <w:tcW w:w="3667" w:type="dxa"/>
            <w:gridSpan w:val="2"/>
          </w:tcPr>
          <w:p w:rsidR="009E609A" w:rsidRDefault="009E609A" w:rsidP="009E609A">
            <w:r>
              <w:t xml:space="preserve">Thema’s: </w:t>
            </w:r>
          </w:p>
          <w:p w:rsidR="00C92106" w:rsidRDefault="009E609A" w:rsidP="009E609A">
            <w:pPr>
              <w:pStyle w:val="Lijstalinea"/>
              <w:numPr>
                <w:ilvl w:val="0"/>
                <w:numId w:val="18"/>
              </w:numPr>
            </w:pPr>
            <w:r>
              <w:t>Mensenrechten en democratie</w:t>
            </w:r>
          </w:p>
        </w:tc>
      </w:tr>
      <w:tr w:rsidR="00C92106" w:rsidTr="003F376A">
        <w:trPr>
          <w:trHeight w:val="1091"/>
        </w:trPr>
        <w:tc>
          <w:tcPr>
            <w:tcW w:w="672" w:type="dxa"/>
            <w:shd w:val="clear" w:color="auto" w:fill="F6591A"/>
          </w:tcPr>
          <w:p w:rsidR="00C92106" w:rsidRPr="009E29E3" w:rsidRDefault="00C92106" w:rsidP="00C92106">
            <w:pPr>
              <w:jc w:val="both"/>
              <w:rPr>
                <w:color w:val="FFFFFF" w:themeColor="background1"/>
              </w:rPr>
            </w:pPr>
            <w:r>
              <w:rPr>
                <w:color w:val="FFFFFF" w:themeColor="background1"/>
              </w:rPr>
              <w:t>7.18</w:t>
            </w:r>
          </w:p>
        </w:tc>
        <w:tc>
          <w:tcPr>
            <w:tcW w:w="3631" w:type="dxa"/>
            <w:shd w:val="clear" w:color="auto" w:fill="FBD4B4" w:themeFill="accent6" w:themeFillTint="66"/>
          </w:tcPr>
          <w:p w:rsidR="00C92106" w:rsidRPr="009E29E3" w:rsidRDefault="00C92106" w:rsidP="00C92106">
            <w:pPr>
              <w:jc w:val="both"/>
            </w:pPr>
            <w:r w:rsidRPr="009E29E3">
              <w:t>De leerlingen beschrijven concrete situaties met betrekking tot mensenrechten.</w:t>
            </w:r>
          </w:p>
        </w:tc>
        <w:tc>
          <w:tcPr>
            <w:tcW w:w="735" w:type="dxa"/>
            <w:vAlign w:val="center"/>
          </w:tcPr>
          <w:p w:rsidR="00C92106" w:rsidRDefault="00C92106" w:rsidP="00C92106">
            <w:pPr>
              <w:jc w:val="center"/>
            </w:pPr>
          </w:p>
        </w:tc>
        <w:tc>
          <w:tcPr>
            <w:tcW w:w="735" w:type="dxa"/>
          </w:tcPr>
          <w:p w:rsidR="00C92106" w:rsidRDefault="00C92106" w:rsidP="00C92106">
            <w:pPr>
              <w:jc w:val="center"/>
            </w:pPr>
            <w:r w:rsidRPr="00D6746C">
              <w:t>x</w:t>
            </w:r>
          </w:p>
        </w:tc>
        <w:tc>
          <w:tcPr>
            <w:tcW w:w="735" w:type="dxa"/>
            <w:vAlign w:val="center"/>
          </w:tcPr>
          <w:p w:rsidR="00C92106" w:rsidRDefault="00C92106" w:rsidP="00C92106">
            <w:pPr>
              <w:jc w:val="center"/>
            </w:pPr>
          </w:p>
        </w:tc>
        <w:tc>
          <w:tcPr>
            <w:tcW w:w="735" w:type="dxa"/>
            <w:vAlign w:val="center"/>
          </w:tcPr>
          <w:p w:rsidR="00C92106" w:rsidRDefault="00C92106" w:rsidP="00C92106">
            <w:pPr>
              <w:jc w:val="center"/>
            </w:pPr>
          </w:p>
        </w:tc>
        <w:tc>
          <w:tcPr>
            <w:tcW w:w="3667" w:type="dxa"/>
            <w:gridSpan w:val="2"/>
          </w:tcPr>
          <w:p w:rsidR="009E609A" w:rsidRDefault="009E609A" w:rsidP="009E609A">
            <w:r>
              <w:t xml:space="preserve">Thema’s: </w:t>
            </w:r>
          </w:p>
          <w:p w:rsidR="00C92106" w:rsidRDefault="009E609A" w:rsidP="009E609A">
            <w:pPr>
              <w:pStyle w:val="Lijstalinea"/>
              <w:numPr>
                <w:ilvl w:val="0"/>
                <w:numId w:val="18"/>
              </w:numPr>
            </w:pPr>
            <w:r>
              <w:t>Mensenrechten en democratie</w:t>
            </w:r>
          </w:p>
        </w:tc>
      </w:tr>
      <w:tr w:rsidR="00C92106" w:rsidTr="003F376A">
        <w:trPr>
          <w:trHeight w:val="1003"/>
        </w:trPr>
        <w:tc>
          <w:tcPr>
            <w:tcW w:w="672" w:type="dxa"/>
            <w:shd w:val="clear" w:color="auto" w:fill="F6591A"/>
          </w:tcPr>
          <w:p w:rsidR="00C92106" w:rsidRDefault="00C92106" w:rsidP="00C92106">
            <w:pPr>
              <w:jc w:val="both"/>
              <w:rPr>
                <w:color w:val="FFFFFF" w:themeColor="background1"/>
              </w:rPr>
            </w:pPr>
            <w:r>
              <w:rPr>
                <w:color w:val="FFFFFF" w:themeColor="background1"/>
              </w:rPr>
              <w:t>7.19</w:t>
            </w:r>
          </w:p>
        </w:tc>
        <w:tc>
          <w:tcPr>
            <w:tcW w:w="3631" w:type="dxa"/>
            <w:shd w:val="clear" w:color="auto" w:fill="FBD4B4" w:themeFill="accent6" w:themeFillTint="66"/>
          </w:tcPr>
          <w:p w:rsidR="00C92106" w:rsidRPr="009E29E3" w:rsidRDefault="00C92106" w:rsidP="00C92106">
            <w:pPr>
              <w:jc w:val="both"/>
            </w:pPr>
            <w:r w:rsidRPr="009E29E3">
              <w:t>De leerlingen onderscheiden principes en uitgangspunten van de democratische rechtsstaat.</w:t>
            </w:r>
          </w:p>
        </w:tc>
        <w:tc>
          <w:tcPr>
            <w:tcW w:w="735" w:type="dxa"/>
            <w:vAlign w:val="center"/>
          </w:tcPr>
          <w:p w:rsidR="00C92106" w:rsidRDefault="00C92106" w:rsidP="00C92106">
            <w:pPr>
              <w:jc w:val="center"/>
            </w:pPr>
          </w:p>
        </w:tc>
        <w:tc>
          <w:tcPr>
            <w:tcW w:w="735" w:type="dxa"/>
          </w:tcPr>
          <w:p w:rsidR="00C92106" w:rsidRDefault="00C92106" w:rsidP="00C92106">
            <w:pPr>
              <w:jc w:val="center"/>
            </w:pPr>
            <w:r w:rsidRPr="00D6746C">
              <w:t>x</w:t>
            </w:r>
          </w:p>
        </w:tc>
        <w:tc>
          <w:tcPr>
            <w:tcW w:w="735" w:type="dxa"/>
            <w:vAlign w:val="center"/>
          </w:tcPr>
          <w:p w:rsidR="00C92106" w:rsidRDefault="00C92106" w:rsidP="00C92106">
            <w:pPr>
              <w:jc w:val="center"/>
            </w:pPr>
          </w:p>
        </w:tc>
        <w:tc>
          <w:tcPr>
            <w:tcW w:w="735" w:type="dxa"/>
            <w:vAlign w:val="center"/>
          </w:tcPr>
          <w:p w:rsidR="00C92106" w:rsidRDefault="00C92106" w:rsidP="00C92106">
            <w:pPr>
              <w:jc w:val="center"/>
            </w:pPr>
          </w:p>
        </w:tc>
        <w:tc>
          <w:tcPr>
            <w:tcW w:w="3667" w:type="dxa"/>
            <w:gridSpan w:val="2"/>
          </w:tcPr>
          <w:p w:rsidR="009E609A" w:rsidRDefault="009E609A" w:rsidP="009E609A">
            <w:r>
              <w:t xml:space="preserve">Thema’s: </w:t>
            </w:r>
          </w:p>
          <w:p w:rsidR="00C92106" w:rsidRDefault="009E609A" w:rsidP="009E609A">
            <w:pPr>
              <w:pStyle w:val="Lijstalinea"/>
              <w:numPr>
                <w:ilvl w:val="0"/>
                <w:numId w:val="18"/>
              </w:numPr>
            </w:pPr>
            <w:r>
              <w:t>Mensenrechten en democratie</w:t>
            </w:r>
          </w:p>
        </w:tc>
      </w:tr>
      <w:tr w:rsidR="00C92106" w:rsidTr="003F376A">
        <w:trPr>
          <w:trHeight w:val="1080"/>
        </w:trPr>
        <w:tc>
          <w:tcPr>
            <w:tcW w:w="672" w:type="dxa"/>
            <w:shd w:val="clear" w:color="auto" w:fill="F6591A"/>
          </w:tcPr>
          <w:p w:rsidR="00C92106" w:rsidRDefault="00C92106" w:rsidP="00C92106">
            <w:pPr>
              <w:jc w:val="both"/>
              <w:rPr>
                <w:color w:val="FFFFFF" w:themeColor="background1"/>
              </w:rPr>
            </w:pPr>
            <w:r>
              <w:rPr>
                <w:color w:val="FFFFFF" w:themeColor="background1"/>
              </w:rPr>
              <w:t>7.21</w:t>
            </w:r>
          </w:p>
        </w:tc>
        <w:tc>
          <w:tcPr>
            <w:tcW w:w="3631" w:type="dxa"/>
            <w:shd w:val="clear" w:color="auto" w:fill="FBD4B4" w:themeFill="accent6" w:themeFillTint="66"/>
          </w:tcPr>
          <w:p w:rsidR="00C92106" w:rsidRPr="009E29E3" w:rsidRDefault="00C92106" w:rsidP="00C92106">
            <w:pPr>
              <w:jc w:val="both"/>
            </w:pPr>
            <w:r w:rsidRPr="00BE4240">
              <w:t>De leerlingen lichten het belang van rechtsregels en rechtsspraak toe voor de samenleving.</w:t>
            </w:r>
          </w:p>
        </w:tc>
        <w:tc>
          <w:tcPr>
            <w:tcW w:w="735" w:type="dxa"/>
            <w:vAlign w:val="center"/>
          </w:tcPr>
          <w:p w:rsidR="00C92106" w:rsidRDefault="00C92106" w:rsidP="00C92106">
            <w:pPr>
              <w:jc w:val="center"/>
            </w:pPr>
          </w:p>
        </w:tc>
        <w:tc>
          <w:tcPr>
            <w:tcW w:w="735" w:type="dxa"/>
          </w:tcPr>
          <w:p w:rsidR="00C92106" w:rsidRDefault="00C92106" w:rsidP="00C92106">
            <w:pPr>
              <w:jc w:val="center"/>
            </w:pPr>
            <w:r w:rsidRPr="00D6746C">
              <w:t>x</w:t>
            </w:r>
          </w:p>
        </w:tc>
        <w:tc>
          <w:tcPr>
            <w:tcW w:w="735" w:type="dxa"/>
            <w:vAlign w:val="center"/>
          </w:tcPr>
          <w:p w:rsidR="00C92106" w:rsidRDefault="00C92106" w:rsidP="00C92106">
            <w:pPr>
              <w:jc w:val="center"/>
            </w:pPr>
          </w:p>
        </w:tc>
        <w:tc>
          <w:tcPr>
            <w:tcW w:w="735" w:type="dxa"/>
            <w:vAlign w:val="center"/>
          </w:tcPr>
          <w:p w:rsidR="00C92106" w:rsidRDefault="00C92106" w:rsidP="00C92106">
            <w:pPr>
              <w:jc w:val="center"/>
            </w:pPr>
          </w:p>
        </w:tc>
        <w:tc>
          <w:tcPr>
            <w:tcW w:w="3667" w:type="dxa"/>
            <w:gridSpan w:val="2"/>
          </w:tcPr>
          <w:p w:rsidR="009E609A" w:rsidRDefault="009E609A" w:rsidP="009E609A">
            <w:r>
              <w:t xml:space="preserve">Thema’s: </w:t>
            </w:r>
          </w:p>
          <w:p w:rsidR="00C92106" w:rsidRDefault="009E609A" w:rsidP="009E609A">
            <w:pPr>
              <w:pStyle w:val="Lijstalinea"/>
              <w:numPr>
                <w:ilvl w:val="0"/>
                <w:numId w:val="18"/>
              </w:numPr>
            </w:pPr>
            <w:r>
              <w:t>Mensenrechten en democratie</w:t>
            </w:r>
          </w:p>
        </w:tc>
      </w:tr>
      <w:tr w:rsidR="00210B63" w:rsidTr="009E29E3">
        <w:trPr>
          <w:trHeight w:val="608"/>
        </w:trPr>
        <w:tc>
          <w:tcPr>
            <w:tcW w:w="10910" w:type="dxa"/>
            <w:gridSpan w:val="8"/>
            <w:shd w:val="clear" w:color="auto" w:fill="92D050"/>
          </w:tcPr>
          <w:p w:rsidR="00210B63" w:rsidRDefault="00210B63" w:rsidP="00210B63">
            <w:r>
              <w:t>Gezondheid</w:t>
            </w:r>
          </w:p>
        </w:tc>
      </w:tr>
      <w:tr w:rsidR="00B86BCE" w:rsidTr="00BE13E7">
        <w:trPr>
          <w:trHeight w:val="1266"/>
        </w:trPr>
        <w:tc>
          <w:tcPr>
            <w:tcW w:w="672" w:type="dxa"/>
            <w:shd w:val="clear" w:color="auto" w:fill="92D050"/>
          </w:tcPr>
          <w:p w:rsidR="00B86BCE" w:rsidRDefault="00B86BCE" w:rsidP="00B86BCE">
            <w:pPr>
              <w:jc w:val="both"/>
              <w:rPr>
                <w:color w:val="FFFFFF" w:themeColor="background1"/>
              </w:rPr>
            </w:pPr>
            <w:r>
              <w:rPr>
                <w:color w:val="FFFFFF" w:themeColor="background1"/>
              </w:rPr>
              <w:t>1.1</w:t>
            </w:r>
          </w:p>
        </w:tc>
        <w:tc>
          <w:tcPr>
            <w:tcW w:w="3631" w:type="dxa"/>
            <w:shd w:val="clear" w:color="auto" w:fill="D6E3BC" w:themeFill="accent3" w:themeFillTint="66"/>
          </w:tcPr>
          <w:p w:rsidR="00B86BCE" w:rsidRPr="009E29E3" w:rsidRDefault="00B86BCE" w:rsidP="00B86BCE">
            <w:pPr>
              <w:jc w:val="both"/>
            </w:pPr>
            <w:r w:rsidRPr="009E29E3">
              <w:t>De leerlingen ontwikkelen een gezonde levensstijl.</w:t>
            </w:r>
          </w:p>
        </w:tc>
        <w:tc>
          <w:tcPr>
            <w:tcW w:w="735" w:type="dxa"/>
            <w:vAlign w:val="center"/>
          </w:tcPr>
          <w:p w:rsidR="00B86BCE" w:rsidRDefault="00B86BCE" w:rsidP="00B86BCE">
            <w:pPr>
              <w:jc w:val="center"/>
            </w:pPr>
            <w:r>
              <w:t xml:space="preserve">x  </w:t>
            </w:r>
          </w:p>
        </w:tc>
        <w:tc>
          <w:tcPr>
            <w:tcW w:w="735" w:type="dxa"/>
            <w:vAlign w:val="center"/>
          </w:tcPr>
          <w:p w:rsidR="00B86BCE" w:rsidRDefault="00B86BCE" w:rsidP="00B86BCE">
            <w:pPr>
              <w:jc w:val="center"/>
            </w:pPr>
          </w:p>
        </w:tc>
        <w:tc>
          <w:tcPr>
            <w:tcW w:w="735" w:type="dxa"/>
          </w:tcPr>
          <w:p w:rsidR="00B86BCE" w:rsidRDefault="00B86BCE" w:rsidP="00B86BCE">
            <w:pPr>
              <w:jc w:val="center"/>
            </w:pPr>
            <w:r w:rsidRPr="005D1056">
              <w:t>x</w:t>
            </w:r>
          </w:p>
        </w:tc>
        <w:tc>
          <w:tcPr>
            <w:tcW w:w="735" w:type="dxa"/>
            <w:vAlign w:val="center"/>
          </w:tcPr>
          <w:p w:rsidR="00B86BCE" w:rsidRDefault="00B86BCE" w:rsidP="00B86BCE">
            <w:pPr>
              <w:jc w:val="center"/>
            </w:pPr>
          </w:p>
        </w:tc>
        <w:tc>
          <w:tcPr>
            <w:tcW w:w="3667" w:type="dxa"/>
            <w:gridSpan w:val="2"/>
          </w:tcPr>
          <w:p w:rsidR="00914945" w:rsidRDefault="00914945" w:rsidP="00914945">
            <w:r>
              <w:t xml:space="preserve">Thema’s: </w:t>
            </w:r>
          </w:p>
          <w:p w:rsidR="00B86BCE" w:rsidRDefault="00914945" w:rsidP="00914945">
            <w:pPr>
              <w:pStyle w:val="Lijstalinea"/>
              <w:numPr>
                <w:ilvl w:val="0"/>
                <w:numId w:val="18"/>
              </w:numPr>
            </w:pPr>
            <w:r>
              <w:t xml:space="preserve">Voeding en beweging </w:t>
            </w:r>
          </w:p>
        </w:tc>
      </w:tr>
      <w:tr w:rsidR="00B86BCE" w:rsidTr="00BE13E7">
        <w:trPr>
          <w:trHeight w:val="841"/>
        </w:trPr>
        <w:tc>
          <w:tcPr>
            <w:tcW w:w="672" w:type="dxa"/>
            <w:shd w:val="clear" w:color="auto" w:fill="92D050"/>
          </w:tcPr>
          <w:p w:rsidR="00B86BCE" w:rsidRDefault="00B86BCE" w:rsidP="00B86BCE">
            <w:pPr>
              <w:jc w:val="both"/>
              <w:rPr>
                <w:color w:val="FFFFFF" w:themeColor="background1"/>
              </w:rPr>
            </w:pPr>
            <w:r>
              <w:rPr>
                <w:color w:val="FFFFFF" w:themeColor="background1"/>
              </w:rPr>
              <w:t>1.2</w:t>
            </w:r>
          </w:p>
        </w:tc>
        <w:tc>
          <w:tcPr>
            <w:tcW w:w="3631" w:type="dxa"/>
            <w:shd w:val="clear" w:color="auto" w:fill="D6E3BC" w:themeFill="accent3" w:themeFillTint="66"/>
          </w:tcPr>
          <w:p w:rsidR="00B86BCE" w:rsidRPr="009E29E3" w:rsidRDefault="00B86BCE" w:rsidP="00B86BCE">
            <w:pPr>
              <w:jc w:val="both"/>
            </w:pPr>
            <w:r w:rsidRPr="009E29E3">
              <w:t>De leerlingen zijn bereid om te reageren op mogelijk verslavend gedrag.</w:t>
            </w:r>
          </w:p>
        </w:tc>
        <w:tc>
          <w:tcPr>
            <w:tcW w:w="735" w:type="dxa"/>
            <w:vAlign w:val="center"/>
          </w:tcPr>
          <w:p w:rsidR="00B86BCE" w:rsidRDefault="00B86BCE" w:rsidP="00B86BCE">
            <w:pPr>
              <w:jc w:val="center"/>
            </w:pPr>
            <w:r>
              <w:t xml:space="preserve">x  </w:t>
            </w:r>
          </w:p>
        </w:tc>
        <w:tc>
          <w:tcPr>
            <w:tcW w:w="735" w:type="dxa"/>
            <w:vAlign w:val="center"/>
          </w:tcPr>
          <w:p w:rsidR="00B86BCE" w:rsidRDefault="00B86BCE" w:rsidP="00B86BCE">
            <w:pPr>
              <w:jc w:val="center"/>
            </w:pPr>
          </w:p>
        </w:tc>
        <w:tc>
          <w:tcPr>
            <w:tcW w:w="735" w:type="dxa"/>
          </w:tcPr>
          <w:p w:rsidR="00B86BCE" w:rsidRDefault="00B86BCE" w:rsidP="00B86BCE">
            <w:pPr>
              <w:jc w:val="center"/>
            </w:pPr>
            <w:r w:rsidRPr="005D1056">
              <w:t>x</w:t>
            </w:r>
          </w:p>
        </w:tc>
        <w:tc>
          <w:tcPr>
            <w:tcW w:w="735" w:type="dxa"/>
            <w:vAlign w:val="center"/>
          </w:tcPr>
          <w:p w:rsidR="00B86BCE" w:rsidRDefault="00B86BCE" w:rsidP="00B86BCE">
            <w:pPr>
              <w:jc w:val="center"/>
            </w:pPr>
          </w:p>
        </w:tc>
        <w:tc>
          <w:tcPr>
            <w:tcW w:w="3667" w:type="dxa"/>
            <w:gridSpan w:val="2"/>
          </w:tcPr>
          <w:p w:rsidR="00914945" w:rsidRDefault="00914945" w:rsidP="00914945">
            <w:r>
              <w:t xml:space="preserve">Thema’s: </w:t>
            </w:r>
          </w:p>
          <w:p w:rsidR="00B86BCE" w:rsidRDefault="00914945" w:rsidP="00914945">
            <w:pPr>
              <w:pStyle w:val="Lijstalinea"/>
              <w:numPr>
                <w:ilvl w:val="0"/>
                <w:numId w:val="18"/>
              </w:numPr>
            </w:pPr>
            <w:r>
              <w:t>Voeding en beweging</w:t>
            </w:r>
          </w:p>
        </w:tc>
      </w:tr>
      <w:tr w:rsidR="00B86BCE" w:rsidTr="00BE13E7">
        <w:trPr>
          <w:trHeight w:val="1101"/>
        </w:trPr>
        <w:tc>
          <w:tcPr>
            <w:tcW w:w="672" w:type="dxa"/>
            <w:shd w:val="clear" w:color="auto" w:fill="92D050"/>
          </w:tcPr>
          <w:p w:rsidR="00B86BCE" w:rsidRDefault="00B86BCE" w:rsidP="00B86BCE">
            <w:pPr>
              <w:jc w:val="both"/>
              <w:rPr>
                <w:color w:val="FFFFFF" w:themeColor="background1"/>
              </w:rPr>
            </w:pPr>
            <w:r>
              <w:rPr>
                <w:color w:val="FFFFFF" w:themeColor="background1"/>
              </w:rPr>
              <w:t>1.3</w:t>
            </w:r>
          </w:p>
        </w:tc>
        <w:tc>
          <w:tcPr>
            <w:tcW w:w="3631" w:type="dxa"/>
            <w:shd w:val="clear" w:color="auto" w:fill="D6E3BC" w:themeFill="accent3" w:themeFillTint="66"/>
          </w:tcPr>
          <w:p w:rsidR="00B86BCE" w:rsidRPr="009E29E3" w:rsidRDefault="00B86BCE" w:rsidP="00B86BCE">
            <w:pPr>
              <w:jc w:val="both"/>
            </w:pPr>
            <w:r w:rsidRPr="009E29E3">
              <w:t>De leerlingen vergelijken hun eigen gezondheidsgedrag met recente wetenschappelijke inzichten.</w:t>
            </w:r>
          </w:p>
        </w:tc>
        <w:tc>
          <w:tcPr>
            <w:tcW w:w="735" w:type="dxa"/>
            <w:vAlign w:val="center"/>
          </w:tcPr>
          <w:p w:rsidR="00B86BCE" w:rsidRDefault="00B86BCE" w:rsidP="00B86BCE">
            <w:pPr>
              <w:jc w:val="center"/>
            </w:pPr>
            <w:r>
              <w:t xml:space="preserve">x  </w:t>
            </w:r>
          </w:p>
        </w:tc>
        <w:tc>
          <w:tcPr>
            <w:tcW w:w="735" w:type="dxa"/>
            <w:vAlign w:val="center"/>
          </w:tcPr>
          <w:p w:rsidR="00B86BCE" w:rsidRDefault="00B86BCE" w:rsidP="00B86BCE">
            <w:pPr>
              <w:jc w:val="center"/>
            </w:pPr>
          </w:p>
        </w:tc>
        <w:tc>
          <w:tcPr>
            <w:tcW w:w="735" w:type="dxa"/>
          </w:tcPr>
          <w:p w:rsidR="00B86BCE" w:rsidRDefault="00B86BCE" w:rsidP="00B86BCE">
            <w:pPr>
              <w:jc w:val="center"/>
            </w:pPr>
            <w:r w:rsidRPr="005D1056">
              <w:t>x</w:t>
            </w:r>
          </w:p>
        </w:tc>
        <w:tc>
          <w:tcPr>
            <w:tcW w:w="735" w:type="dxa"/>
            <w:vAlign w:val="center"/>
          </w:tcPr>
          <w:p w:rsidR="00B86BCE" w:rsidRDefault="00B86BCE" w:rsidP="00B86BCE">
            <w:pPr>
              <w:jc w:val="center"/>
            </w:pPr>
          </w:p>
        </w:tc>
        <w:tc>
          <w:tcPr>
            <w:tcW w:w="3667" w:type="dxa"/>
            <w:gridSpan w:val="2"/>
          </w:tcPr>
          <w:p w:rsidR="00914945" w:rsidRDefault="00914945" w:rsidP="00914945">
            <w:r>
              <w:t xml:space="preserve">Thema’s: </w:t>
            </w:r>
          </w:p>
          <w:p w:rsidR="00B86BCE" w:rsidRDefault="00914945" w:rsidP="00914945">
            <w:pPr>
              <w:pStyle w:val="Lijstalinea"/>
              <w:numPr>
                <w:ilvl w:val="0"/>
                <w:numId w:val="18"/>
              </w:numPr>
            </w:pPr>
            <w:r>
              <w:t>Voeding en beweging</w:t>
            </w:r>
          </w:p>
        </w:tc>
      </w:tr>
      <w:tr w:rsidR="00210B63" w:rsidTr="007716E9">
        <w:trPr>
          <w:trHeight w:val="1437"/>
        </w:trPr>
        <w:tc>
          <w:tcPr>
            <w:tcW w:w="672" w:type="dxa"/>
            <w:shd w:val="clear" w:color="auto" w:fill="92D050"/>
          </w:tcPr>
          <w:p w:rsidR="00210B63" w:rsidRDefault="00D54CE4" w:rsidP="00210B63">
            <w:pPr>
              <w:jc w:val="both"/>
              <w:rPr>
                <w:color w:val="FFFFFF" w:themeColor="background1"/>
              </w:rPr>
            </w:pPr>
            <w:r>
              <w:rPr>
                <w:color w:val="FFFFFF" w:themeColor="background1"/>
              </w:rPr>
              <w:t>1.5</w:t>
            </w:r>
          </w:p>
        </w:tc>
        <w:tc>
          <w:tcPr>
            <w:tcW w:w="3631" w:type="dxa"/>
            <w:shd w:val="clear" w:color="auto" w:fill="D6E3BC" w:themeFill="accent3" w:themeFillTint="66"/>
          </w:tcPr>
          <w:p w:rsidR="00210B63" w:rsidRPr="00D54CE4" w:rsidRDefault="00210B63" w:rsidP="00210B63">
            <w:pPr>
              <w:jc w:val="both"/>
              <w:rPr>
                <w:highlight w:val="yellow"/>
              </w:rPr>
            </w:pPr>
            <w:r w:rsidRPr="00D54CE4">
              <w:rPr>
                <w:highlight w:val="yellow"/>
              </w:rPr>
              <w:t>De leerlingen passen technieken voor eerste hulp bij ongevallen en voor noodsituaties toe in een gesimuleerde leeromgeving.</w:t>
            </w:r>
          </w:p>
        </w:tc>
        <w:tc>
          <w:tcPr>
            <w:tcW w:w="735" w:type="dxa"/>
            <w:vAlign w:val="center"/>
          </w:tcPr>
          <w:p w:rsidR="00210B63" w:rsidRDefault="00913FC9" w:rsidP="00210B63">
            <w:pPr>
              <w:jc w:val="center"/>
            </w:pPr>
            <w:r>
              <w:t>x</w:t>
            </w:r>
            <w:r w:rsidR="00C92106">
              <w:t xml:space="preserve">  </w:t>
            </w:r>
            <w:r>
              <w:t xml:space="preserve"> </w:t>
            </w:r>
          </w:p>
        </w:tc>
        <w:tc>
          <w:tcPr>
            <w:tcW w:w="735" w:type="dxa"/>
            <w:vAlign w:val="center"/>
          </w:tcPr>
          <w:p w:rsidR="00210B63" w:rsidRDefault="00210B63" w:rsidP="00210B63">
            <w:pPr>
              <w:jc w:val="center"/>
            </w:pPr>
          </w:p>
        </w:tc>
        <w:tc>
          <w:tcPr>
            <w:tcW w:w="735" w:type="dxa"/>
            <w:vAlign w:val="center"/>
          </w:tcPr>
          <w:p w:rsidR="00210B63" w:rsidRDefault="00913FC9" w:rsidP="00210B63">
            <w:pPr>
              <w:jc w:val="center"/>
            </w:pPr>
            <w:r>
              <w:t xml:space="preserve">X </w:t>
            </w:r>
          </w:p>
        </w:tc>
        <w:tc>
          <w:tcPr>
            <w:tcW w:w="735" w:type="dxa"/>
            <w:vAlign w:val="center"/>
          </w:tcPr>
          <w:p w:rsidR="00210B63" w:rsidRDefault="00210B63" w:rsidP="00210B63">
            <w:pPr>
              <w:jc w:val="center"/>
            </w:pPr>
          </w:p>
        </w:tc>
        <w:tc>
          <w:tcPr>
            <w:tcW w:w="3667" w:type="dxa"/>
            <w:gridSpan w:val="2"/>
          </w:tcPr>
          <w:p w:rsidR="00210B63" w:rsidRDefault="00D54CE4" w:rsidP="00210B63">
            <w:r>
              <w:t xml:space="preserve">Dit zien ze al in het tweede middelbaar.. </w:t>
            </w:r>
          </w:p>
          <w:p w:rsidR="00D54CE4" w:rsidRDefault="00D54CE4" w:rsidP="00D54CE4">
            <w:pPr>
              <w:pStyle w:val="Lijstalinea"/>
              <w:numPr>
                <w:ilvl w:val="0"/>
                <w:numId w:val="12"/>
              </w:numPr>
            </w:pPr>
            <w:r>
              <w:t>Kan wel wat verwerkt worden in verslaving</w:t>
            </w:r>
            <w:r w:rsidR="00AF209A">
              <w:t xml:space="preserve"> bv: </w:t>
            </w:r>
            <w:bookmarkStart w:id="0" w:name="_GoBack"/>
            <w:bookmarkEnd w:id="0"/>
            <w:r>
              <w:t xml:space="preserve"> “wat te doen bij een overdosis?” </w:t>
            </w:r>
          </w:p>
        </w:tc>
      </w:tr>
      <w:tr w:rsidR="00210B63" w:rsidTr="007716E9">
        <w:trPr>
          <w:trHeight w:val="1437"/>
        </w:trPr>
        <w:tc>
          <w:tcPr>
            <w:tcW w:w="672" w:type="dxa"/>
            <w:shd w:val="clear" w:color="auto" w:fill="92D050"/>
          </w:tcPr>
          <w:p w:rsidR="00210B63" w:rsidRDefault="00210B63" w:rsidP="00210B63">
            <w:pPr>
              <w:jc w:val="both"/>
              <w:rPr>
                <w:color w:val="FFFFFF" w:themeColor="background1"/>
              </w:rPr>
            </w:pPr>
            <w:r>
              <w:rPr>
                <w:color w:val="FFFFFF" w:themeColor="background1"/>
              </w:rPr>
              <w:lastRenderedPageBreak/>
              <w:t>1.6</w:t>
            </w:r>
          </w:p>
        </w:tc>
        <w:tc>
          <w:tcPr>
            <w:tcW w:w="3631" w:type="dxa"/>
            <w:shd w:val="clear" w:color="auto" w:fill="D6E3BC" w:themeFill="accent3" w:themeFillTint="66"/>
          </w:tcPr>
          <w:p w:rsidR="00210B63" w:rsidRPr="009E29E3" w:rsidRDefault="00210B63" w:rsidP="00210B63">
            <w:pPr>
              <w:jc w:val="both"/>
            </w:pPr>
            <w:r w:rsidRPr="009E29E3">
              <w:t>De leerlingen onderscheiden oorzaken van verslavingen en gevolgen ervan voor personen en hun directe omgeving.</w:t>
            </w:r>
          </w:p>
        </w:tc>
        <w:tc>
          <w:tcPr>
            <w:tcW w:w="735" w:type="dxa"/>
            <w:vAlign w:val="center"/>
          </w:tcPr>
          <w:p w:rsidR="00210B63" w:rsidRDefault="00C92106" w:rsidP="00210B63">
            <w:pPr>
              <w:jc w:val="center"/>
            </w:pPr>
            <w:r>
              <w:t xml:space="preserve">x  </w:t>
            </w:r>
          </w:p>
        </w:tc>
        <w:tc>
          <w:tcPr>
            <w:tcW w:w="735" w:type="dxa"/>
            <w:vAlign w:val="center"/>
          </w:tcPr>
          <w:p w:rsidR="00210B63" w:rsidRDefault="00210B63" w:rsidP="00210B63">
            <w:pPr>
              <w:jc w:val="center"/>
            </w:pPr>
          </w:p>
        </w:tc>
        <w:tc>
          <w:tcPr>
            <w:tcW w:w="735" w:type="dxa"/>
            <w:vAlign w:val="center"/>
          </w:tcPr>
          <w:p w:rsidR="00210B63" w:rsidRDefault="00B86BCE" w:rsidP="00210B63">
            <w:pPr>
              <w:jc w:val="center"/>
            </w:pPr>
            <w:r w:rsidRPr="009C177A">
              <w:t>x</w:t>
            </w:r>
          </w:p>
        </w:tc>
        <w:tc>
          <w:tcPr>
            <w:tcW w:w="735" w:type="dxa"/>
            <w:vAlign w:val="center"/>
          </w:tcPr>
          <w:p w:rsidR="00210B63" w:rsidRDefault="00210B63" w:rsidP="00210B63">
            <w:pPr>
              <w:jc w:val="center"/>
            </w:pPr>
          </w:p>
        </w:tc>
        <w:tc>
          <w:tcPr>
            <w:tcW w:w="3667" w:type="dxa"/>
            <w:gridSpan w:val="2"/>
          </w:tcPr>
          <w:p w:rsidR="00914945" w:rsidRDefault="00914945" w:rsidP="00914945">
            <w:r>
              <w:t xml:space="preserve">Thema’s: </w:t>
            </w:r>
          </w:p>
          <w:p w:rsidR="00210B63" w:rsidRDefault="00914945" w:rsidP="00914945">
            <w:pPr>
              <w:pStyle w:val="Lijstalinea"/>
              <w:numPr>
                <w:ilvl w:val="0"/>
                <w:numId w:val="18"/>
              </w:numPr>
            </w:pPr>
            <w:r>
              <w:t xml:space="preserve">Verslaving </w:t>
            </w:r>
          </w:p>
        </w:tc>
      </w:tr>
      <w:tr w:rsidR="00C92106" w:rsidTr="006C14EA">
        <w:trPr>
          <w:trHeight w:val="1437"/>
        </w:trPr>
        <w:tc>
          <w:tcPr>
            <w:tcW w:w="672" w:type="dxa"/>
            <w:shd w:val="clear" w:color="auto" w:fill="92D050"/>
          </w:tcPr>
          <w:p w:rsidR="00C92106" w:rsidRDefault="00C92106" w:rsidP="00C92106">
            <w:pPr>
              <w:jc w:val="both"/>
              <w:rPr>
                <w:color w:val="FFFFFF" w:themeColor="background1"/>
              </w:rPr>
            </w:pPr>
            <w:r>
              <w:rPr>
                <w:color w:val="FFFFFF" w:themeColor="background1"/>
              </w:rPr>
              <w:t>1.7</w:t>
            </w:r>
          </w:p>
        </w:tc>
        <w:tc>
          <w:tcPr>
            <w:tcW w:w="3631" w:type="dxa"/>
            <w:shd w:val="clear" w:color="auto" w:fill="D6E3BC" w:themeFill="accent3" w:themeFillTint="66"/>
          </w:tcPr>
          <w:p w:rsidR="00C92106" w:rsidRPr="009E29E3" w:rsidRDefault="00C92106" w:rsidP="00C92106">
            <w:pPr>
              <w:jc w:val="both"/>
            </w:pPr>
            <w:r w:rsidRPr="008A2366">
              <w:t>De leerlingen analyseren aan de hand van concrete situaties verschillende weerbare reacties op handelingen die in strijd zijn met de seksuele gezondheid en integriteit.</w:t>
            </w:r>
          </w:p>
        </w:tc>
        <w:tc>
          <w:tcPr>
            <w:tcW w:w="735" w:type="dxa"/>
            <w:vAlign w:val="center"/>
          </w:tcPr>
          <w:p w:rsidR="00C92106" w:rsidRDefault="00C92106" w:rsidP="00C92106">
            <w:pPr>
              <w:jc w:val="center"/>
            </w:pPr>
          </w:p>
        </w:tc>
        <w:tc>
          <w:tcPr>
            <w:tcW w:w="735" w:type="dxa"/>
          </w:tcPr>
          <w:p w:rsidR="00C92106" w:rsidRDefault="00C92106" w:rsidP="00C92106">
            <w:pPr>
              <w:jc w:val="center"/>
            </w:pPr>
            <w:r w:rsidRPr="00B74BE9">
              <w:t>x</w:t>
            </w:r>
          </w:p>
        </w:tc>
        <w:tc>
          <w:tcPr>
            <w:tcW w:w="735" w:type="dxa"/>
            <w:vAlign w:val="center"/>
          </w:tcPr>
          <w:p w:rsidR="00C92106" w:rsidRDefault="00C92106" w:rsidP="00C92106">
            <w:pPr>
              <w:jc w:val="center"/>
            </w:pPr>
          </w:p>
        </w:tc>
        <w:tc>
          <w:tcPr>
            <w:tcW w:w="735" w:type="dxa"/>
            <w:vAlign w:val="center"/>
          </w:tcPr>
          <w:p w:rsidR="00C92106" w:rsidRDefault="00B86BCE" w:rsidP="00C92106">
            <w:pPr>
              <w:jc w:val="center"/>
            </w:pPr>
            <w:r w:rsidRPr="009C177A">
              <w:t>x</w:t>
            </w:r>
          </w:p>
        </w:tc>
        <w:tc>
          <w:tcPr>
            <w:tcW w:w="3667" w:type="dxa"/>
            <w:gridSpan w:val="2"/>
          </w:tcPr>
          <w:p w:rsidR="00914945" w:rsidRDefault="00914945" w:rsidP="00914945">
            <w:r>
              <w:t xml:space="preserve">Thema’s: </w:t>
            </w:r>
          </w:p>
          <w:p w:rsidR="00C92106" w:rsidRDefault="00914945" w:rsidP="00914945">
            <w:pPr>
              <w:pStyle w:val="Lijstalinea"/>
              <w:numPr>
                <w:ilvl w:val="0"/>
                <w:numId w:val="18"/>
              </w:numPr>
            </w:pPr>
            <w:r>
              <w:t xml:space="preserve">Seksuele opvoeding </w:t>
            </w:r>
          </w:p>
        </w:tc>
      </w:tr>
      <w:tr w:rsidR="00C92106" w:rsidTr="006C14EA">
        <w:trPr>
          <w:trHeight w:val="1059"/>
        </w:trPr>
        <w:tc>
          <w:tcPr>
            <w:tcW w:w="672" w:type="dxa"/>
            <w:shd w:val="clear" w:color="auto" w:fill="92D050"/>
          </w:tcPr>
          <w:p w:rsidR="00C92106" w:rsidRDefault="00C92106" w:rsidP="00C92106">
            <w:pPr>
              <w:jc w:val="both"/>
              <w:rPr>
                <w:color w:val="FFFFFF" w:themeColor="background1"/>
              </w:rPr>
            </w:pPr>
            <w:r>
              <w:rPr>
                <w:color w:val="FFFFFF" w:themeColor="background1"/>
              </w:rPr>
              <w:t>1.8</w:t>
            </w:r>
          </w:p>
        </w:tc>
        <w:tc>
          <w:tcPr>
            <w:tcW w:w="3631" w:type="dxa"/>
            <w:shd w:val="clear" w:color="auto" w:fill="D6E3BC" w:themeFill="accent3" w:themeFillTint="66"/>
          </w:tcPr>
          <w:p w:rsidR="00C92106" w:rsidRPr="009E29E3" w:rsidRDefault="00C92106" w:rsidP="00C92106">
            <w:pPr>
              <w:jc w:val="both"/>
            </w:pPr>
            <w:r w:rsidRPr="008A2366">
              <w:t>De leerlingen analyseren aan de hand van concrete situaties seksuele en relationele integriteit.</w:t>
            </w:r>
          </w:p>
        </w:tc>
        <w:tc>
          <w:tcPr>
            <w:tcW w:w="735" w:type="dxa"/>
            <w:vAlign w:val="center"/>
          </w:tcPr>
          <w:p w:rsidR="00C92106" w:rsidRDefault="00C92106" w:rsidP="00C92106">
            <w:pPr>
              <w:jc w:val="center"/>
            </w:pPr>
          </w:p>
        </w:tc>
        <w:tc>
          <w:tcPr>
            <w:tcW w:w="735" w:type="dxa"/>
          </w:tcPr>
          <w:p w:rsidR="00C92106" w:rsidRDefault="00C92106" w:rsidP="00C92106">
            <w:pPr>
              <w:jc w:val="center"/>
            </w:pPr>
            <w:r w:rsidRPr="00B74BE9">
              <w:t>x</w:t>
            </w:r>
          </w:p>
        </w:tc>
        <w:tc>
          <w:tcPr>
            <w:tcW w:w="735" w:type="dxa"/>
            <w:vAlign w:val="center"/>
          </w:tcPr>
          <w:p w:rsidR="00C92106" w:rsidRDefault="00C92106" w:rsidP="00C92106">
            <w:pPr>
              <w:jc w:val="center"/>
            </w:pPr>
          </w:p>
        </w:tc>
        <w:tc>
          <w:tcPr>
            <w:tcW w:w="735" w:type="dxa"/>
            <w:vAlign w:val="center"/>
          </w:tcPr>
          <w:p w:rsidR="00C92106" w:rsidRDefault="00B86BCE" w:rsidP="00C92106">
            <w:pPr>
              <w:jc w:val="center"/>
            </w:pPr>
            <w:r w:rsidRPr="009C177A">
              <w:t>x</w:t>
            </w:r>
          </w:p>
        </w:tc>
        <w:tc>
          <w:tcPr>
            <w:tcW w:w="3667" w:type="dxa"/>
            <w:gridSpan w:val="2"/>
          </w:tcPr>
          <w:p w:rsidR="00914945" w:rsidRDefault="00914945" w:rsidP="00914945">
            <w:r>
              <w:t xml:space="preserve">Thema’s: </w:t>
            </w:r>
          </w:p>
          <w:p w:rsidR="00C92106" w:rsidRDefault="00914945" w:rsidP="00914945">
            <w:pPr>
              <w:pStyle w:val="Lijstalinea"/>
              <w:numPr>
                <w:ilvl w:val="0"/>
                <w:numId w:val="18"/>
              </w:numPr>
            </w:pPr>
            <w:r>
              <w:t>Seksuele opvoeding</w:t>
            </w:r>
          </w:p>
        </w:tc>
      </w:tr>
      <w:tr w:rsidR="00914945" w:rsidTr="00B56037">
        <w:trPr>
          <w:trHeight w:val="882"/>
        </w:trPr>
        <w:tc>
          <w:tcPr>
            <w:tcW w:w="672" w:type="dxa"/>
            <w:shd w:val="clear" w:color="auto" w:fill="92D050"/>
          </w:tcPr>
          <w:p w:rsidR="00914945" w:rsidRDefault="00914945" w:rsidP="00914945">
            <w:pPr>
              <w:jc w:val="both"/>
              <w:rPr>
                <w:color w:val="FFFFFF" w:themeColor="background1"/>
              </w:rPr>
            </w:pPr>
            <w:r>
              <w:rPr>
                <w:color w:val="FFFFFF" w:themeColor="background1"/>
              </w:rPr>
              <w:t>1.15</w:t>
            </w:r>
          </w:p>
        </w:tc>
        <w:tc>
          <w:tcPr>
            <w:tcW w:w="3631" w:type="dxa"/>
            <w:shd w:val="clear" w:color="auto" w:fill="D6E3BC" w:themeFill="accent3" w:themeFillTint="66"/>
          </w:tcPr>
          <w:p w:rsidR="00914945" w:rsidRPr="008A2366" w:rsidRDefault="00914945" w:rsidP="00914945">
            <w:pPr>
              <w:jc w:val="both"/>
            </w:pPr>
            <w:r w:rsidRPr="008A2366">
              <w:t>De leerlingen uiten hun gevoelens respectvol.</w:t>
            </w:r>
          </w:p>
        </w:tc>
        <w:tc>
          <w:tcPr>
            <w:tcW w:w="735" w:type="dxa"/>
          </w:tcPr>
          <w:p w:rsidR="00914945" w:rsidRDefault="00914945" w:rsidP="00914945">
            <w:pPr>
              <w:jc w:val="center"/>
            </w:pPr>
            <w:r w:rsidRPr="00DF3902">
              <w:t>x</w:t>
            </w:r>
          </w:p>
        </w:tc>
        <w:tc>
          <w:tcPr>
            <w:tcW w:w="735" w:type="dxa"/>
          </w:tcPr>
          <w:p w:rsidR="00914945" w:rsidRDefault="00914945" w:rsidP="00914945">
            <w:pPr>
              <w:jc w:val="center"/>
            </w:pPr>
            <w:r w:rsidRPr="00DF3902">
              <w:t>x</w:t>
            </w:r>
          </w:p>
        </w:tc>
        <w:tc>
          <w:tcPr>
            <w:tcW w:w="735" w:type="dxa"/>
          </w:tcPr>
          <w:p w:rsidR="00914945" w:rsidRDefault="00914945" w:rsidP="00914945">
            <w:pPr>
              <w:jc w:val="center"/>
            </w:pPr>
            <w:r w:rsidRPr="00DF3902">
              <w:t>x</w:t>
            </w:r>
          </w:p>
        </w:tc>
        <w:tc>
          <w:tcPr>
            <w:tcW w:w="735" w:type="dxa"/>
          </w:tcPr>
          <w:p w:rsidR="00914945" w:rsidRDefault="00914945" w:rsidP="00914945">
            <w:pPr>
              <w:jc w:val="center"/>
            </w:pPr>
            <w:r w:rsidRPr="00DF3902">
              <w:t>x</w:t>
            </w:r>
          </w:p>
        </w:tc>
        <w:tc>
          <w:tcPr>
            <w:tcW w:w="3667" w:type="dxa"/>
            <w:gridSpan w:val="2"/>
          </w:tcPr>
          <w:p w:rsidR="00914945" w:rsidRDefault="00914945" w:rsidP="00914945">
            <w:r w:rsidRPr="001E1893">
              <w:t xml:space="preserve">Verwerkt in verschillende thema’s </w:t>
            </w:r>
          </w:p>
          <w:p w:rsidR="00914945" w:rsidRPr="00914945" w:rsidRDefault="00914945" w:rsidP="00914945"/>
        </w:tc>
      </w:tr>
      <w:tr w:rsidR="00914945" w:rsidTr="00FA5B28">
        <w:trPr>
          <w:trHeight w:val="1001"/>
        </w:trPr>
        <w:tc>
          <w:tcPr>
            <w:tcW w:w="672" w:type="dxa"/>
            <w:shd w:val="clear" w:color="auto" w:fill="92D050"/>
          </w:tcPr>
          <w:p w:rsidR="00914945" w:rsidRDefault="00914945" w:rsidP="00914945">
            <w:pPr>
              <w:jc w:val="both"/>
              <w:rPr>
                <w:color w:val="FFFFFF" w:themeColor="background1"/>
              </w:rPr>
            </w:pPr>
            <w:r>
              <w:rPr>
                <w:color w:val="FFFFFF" w:themeColor="background1"/>
              </w:rPr>
              <w:t>1.16</w:t>
            </w:r>
          </w:p>
        </w:tc>
        <w:tc>
          <w:tcPr>
            <w:tcW w:w="3631" w:type="dxa"/>
            <w:shd w:val="clear" w:color="auto" w:fill="D6E3BC" w:themeFill="accent3" w:themeFillTint="66"/>
          </w:tcPr>
          <w:p w:rsidR="00914945" w:rsidRPr="008A2366" w:rsidRDefault="00914945" w:rsidP="00914945">
            <w:pPr>
              <w:jc w:val="both"/>
            </w:pPr>
            <w:r w:rsidRPr="008A2366">
              <w:t>De leerlingen zoeken hulp bij intra- en interpersoonlijke problemen.</w:t>
            </w:r>
          </w:p>
        </w:tc>
        <w:tc>
          <w:tcPr>
            <w:tcW w:w="735" w:type="dxa"/>
          </w:tcPr>
          <w:p w:rsidR="00914945" w:rsidRDefault="00914945" w:rsidP="00914945">
            <w:pPr>
              <w:jc w:val="center"/>
            </w:pPr>
            <w:r w:rsidRPr="004E407F">
              <w:t>x</w:t>
            </w:r>
          </w:p>
        </w:tc>
        <w:tc>
          <w:tcPr>
            <w:tcW w:w="735" w:type="dxa"/>
          </w:tcPr>
          <w:p w:rsidR="00914945" w:rsidRDefault="00914945" w:rsidP="00914945">
            <w:pPr>
              <w:jc w:val="center"/>
            </w:pPr>
            <w:r w:rsidRPr="004E407F">
              <w:t>x</w:t>
            </w:r>
          </w:p>
        </w:tc>
        <w:tc>
          <w:tcPr>
            <w:tcW w:w="735" w:type="dxa"/>
          </w:tcPr>
          <w:p w:rsidR="00914945" w:rsidRDefault="00914945" w:rsidP="00914945">
            <w:pPr>
              <w:jc w:val="center"/>
            </w:pPr>
            <w:r w:rsidRPr="004E407F">
              <w:t>x</w:t>
            </w:r>
          </w:p>
        </w:tc>
        <w:tc>
          <w:tcPr>
            <w:tcW w:w="735" w:type="dxa"/>
          </w:tcPr>
          <w:p w:rsidR="00914945" w:rsidRDefault="00914945" w:rsidP="00914945">
            <w:pPr>
              <w:jc w:val="center"/>
            </w:pPr>
            <w:r w:rsidRPr="004E407F">
              <w:t>x</w:t>
            </w:r>
          </w:p>
        </w:tc>
        <w:tc>
          <w:tcPr>
            <w:tcW w:w="3667" w:type="dxa"/>
            <w:gridSpan w:val="2"/>
          </w:tcPr>
          <w:p w:rsidR="00914945" w:rsidRDefault="00914945" w:rsidP="00914945">
            <w:r w:rsidRPr="001E1893">
              <w:t xml:space="preserve">Verwerkt in verschillende thema’s </w:t>
            </w:r>
          </w:p>
          <w:p w:rsidR="00914945" w:rsidRPr="00914945" w:rsidRDefault="00914945" w:rsidP="00914945"/>
        </w:tc>
      </w:tr>
      <w:tr w:rsidR="00914945" w:rsidTr="00C01390">
        <w:trPr>
          <w:trHeight w:val="1437"/>
        </w:trPr>
        <w:tc>
          <w:tcPr>
            <w:tcW w:w="672" w:type="dxa"/>
            <w:shd w:val="clear" w:color="auto" w:fill="92D050"/>
          </w:tcPr>
          <w:p w:rsidR="00914945" w:rsidRDefault="00914945" w:rsidP="00914945">
            <w:pPr>
              <w:jc w:val="both"/>
              <w:rPr>
                <w:color w:val="FFFFFF" w:themeColor="background1"/>
              </w:rPr>
            </w:pPr>
            <w:r>
              <w:rPr>
                <w:color w:val="FFFFFF" w:themeColor="background1"/>
              </w:rPr>
              <w:t>1.17</w:t>
            </w:r>
          </w:p>
        </w:tc>
        <w:tc>
          <w:tcPr>
            <w:tcW w:w="3631" w:type="dxa"/>
            <w:shd w:val="clear" w:color="auto" w:fill="D6E3BC" w:themeFill="accent3" w:themeFillTint="66"/>
          </w:tcPr>
          <w:p w:rsidR="00914945" w:rsidRPr="008A2366" w:rsidRDefault="00914945" w:rsidP="00914945">
            <w:pPr>
              <w:jc w:val="both"/>
            </w:pPr>
            <w:r w:rsidRPr="008A2366">
              <w:t>De leerlingen geven feedback over hun eigen gedrag en dat van anderen bij een gebeurtenis aan de hand van aangereikte feedbacktechnieken.</w:t>
            </w:r>
          </w:p>
        </w:tc>
        <w:tc>
          <w:tcPr>
            <w:tcW w:w="735" w:type="dxa"/>
          </w:tcPr>
          <w:p w:rsidR="00914945" w:rsidRDefault="00914945" w:rsidP="00914945">
            <w:pPr>
              <w:jc w:val="center"/>
            </w:pPr>
            <w:r w:rsidRPr="00753452">
              <w:t>x</w:t>
            </w:r>
          </w:p>
        </w:tc>
        <w:tc>
          <w:tcPr>
            <w:tcW w:w="735" w:type="dxa"/>
          </w:tcPr>
          <w:p w:rsidR="00914945" w:rsidRDefault="00914945" w:rsidP="00914945">
            <w:pPr>
              <w:jc w:val="center"/>
            </w:pPr>
            <w:r w:rsidRPr="00753452">
              <w:t>x</w:t>
            </w:r>
          </w:p>
        </w:tc>
        <w:tc>
          <w:tcPr>
            <w:tcW w:w="735" w:type="dxa"/>
          </w:tcPr>
          <w:p w:rsidR="00914945" w:rsidRDefault="00914945" w:rsidP="00914945">
            <w:pPr>
              <w:jc w:val="center"/>
            </w:pPr>
            <w:r w:rsidRPr="003462B7">
              <w:t>x</w:t>
            </w:r>
          </w:p>
        </w:tc>
        <w:tc>
          <w:tcPr>
            <w:tcW w:w="735" w:type="dxa"/>
          </w:tcPr>
          <w:p w:rsidR="00914945" w:rsidRDefault="00914945" w:rsidP="00914945">
            <w:pPr>
              <w:jc w:val="center"/>
            </w:pPr>
            <w:r w:rsidRPr="003462B7">
              <w:t>x</w:t>
            </w:r>
          </w:p>
        </w:tc>
        <w:tc>
          <w:tcPr>
            <w:tcW w:w="3667" w:type="dxa"/>
            <w:gridSpan w:val="2"/>
          </w:tcPr>
          <w:p w:rsidR="00914945" w:rsidRDefault="00914945" w:rsidP="00914945">
            <w:r w:rsidRPr="001E1893">
              <w:t xml:space="preserve">Verwerkt in verschillende thema’s </w:t>
            </w:r>
          </w:p>
          <w:p w:rsidR="00914945" w:rsidRPr="00914945" w:rsidRDefault="00914945" w:rsidP="00914945"/>
        </w:tc>
      </w:tr>
      <w:tr w:rsidR="00914945" w:rsidTr="00BF0E44">
        <w:trPr>
          <w:trHeight w:val="1072"/>
        </w:trPr>
        <w:tc>
          <w:tcPr>
            <w:tcW w:w="672" w:type="dxa"/>
            <w:shd w:val="clear" w:color="auto" w:fill="92D050"/>
          </w:tcPr>
          <w:p w:rsidR="00914945" w:rsidRDefault="00914945" w:rsidP="00914945">
            <w:pPr>
              <w:jc w:val="both"/>
              <w:rPr>
                <w:color w:val="FFFFFF" w:themeColor="background1"/>
              </w:rPr>
            </w:pPr>
            <w:r>
              <w:rPr>
                <w:color w:val="FFFFFF" w:themeColor="background1"/>
              </w:rPr>
              <w:t>1.18</w:t>
            </w:r>
          </w:p>
        </w:tc>
        <w:tc>
          <w:tcPr>
            <w:tcW w:w="3631" w:type="dxa"/>
            <w:shd w:val="clear" w:color="auto" w:fill="D6E3BC" w:themeFill="accent3" w:themeFillTint="66"/>
          </w:tcPr>
          <w:p w:rsidR="00914945" w:rsidRPr="008A2366" w:rsidRDefault="00914945" w:rsidP="00914945">
            <w:pPr>
              <w:jc w:val="both"/>
            </w:pPr>
            <w:r w:rsidRPr="008A2366">
              <w:t>De leerlingen geven aan waar ze hulp kunnen vinden in verband met emotieregulatie.</w:t>
            </w:r>
          </w:p>
        </w:tc>
        <w:tc>
          <w:tcPr>
            <w:tcW w:w="735" w:type="dxa"/>
          </w:tcPr>
          <w:p w:rsidR="00914945" w:rsidRDefault="00914945" w:rsidP="00914945">
            <w:pPr>
              <w:jc w:val="center"/>
            </w:pPr>
            <w:r w:rsidRPr="008D21E3">
              <w:t>x</w:t>
            </w:r>
          </w:p>
        </w:tc>
        <w:tc>
          <w:tcPr>
            <w:tcW w:w="735" w:type="dxa"/>
          </w:tcPr>
          <w:p w:rsidR="00914945" w:rsidRDefault="00914945" w:rsidP="00914945">
            <w:pPr>
              <w:jc w:val="center"/>
            </w:pPr>
            <w:r w:rsidRPr="008D21E3">
              <w:t>x</w:t>
            </w:r>
          </w:p>
        </w:tc>
        <w:tc>
          <w:tcPr>
            <w:tcW w:w="735" w:type="dxa"/>
          </w:tcPr>
          <w:p w:rsidR="00914945" w:rsidRDefault="00914945" w:rsidP="00914945">
            <w:pPr>
              <w:jc w:val="center"/>
            </w:pPr>
            <w:r w:rsidRPr="008D21E3">
              <w:t>x</w:t>
            </w:r>
          </w:p>
        </w:tc>
        <w:tc>
          <w:tcPr>
            <w:tcW w:w="735" w:type="dxa"/>
          </w:tcPr>
          <w:p w:rsidR="00914945" w:rsidRDefault="00914945" w:rsidP="00914945">
            <w:pPr>
              <w:jc w:val="center"/>
            </w:pPr>
            <w:r w:rsidRPr="008D21E3">
              <w:t>x</w:t>
            </w:r>
          </w:p>
        </w:tc>
        <w:tc>
          <w:tcPr>
            <w:tcW w:w="3667" w:type="dxa"/>
            <w:gridSpan w:val="2"/>
          </w:tcPr>
          <w:p w:rsidR="00914945" w:rsidRDefault="00914945" w:rsidP="00914945">
            <w:r w:rsidRPr="001E1893">
              <w:t xml:space="preserve">Verwerkt in verschillende thema’s </w:t>
            </w:r>
          </w:p>
          <w:p w:rsidR="00914945" w:rsidRPr="00914945" w:rsidRDefault="00914945" w:rsidP="00914945"/>
        </w:tc>
      </w:tr>
      <w:tr w:rsidR="00914945" w:rsidTr="008A2366">
        <w:trPr>
          <w:trHeight w:val="699"/>
        </w:trPr>
        <w:tc>
          <w:tcPr>
            <w:tcW w:w="10910" w:type="dxa"/>
            <w:gridSpan w:val="8"/>
            <w:shd w:val="clear" w:color="auto" w:fill="C0504D" w:themeFill="accent2"/>
          </w:tcPr>
          <w:p w:rsidR="00914945" w:rsidRDefault="00914945" w:rsidP="00914945">
            <w:r>
              <w:t xml:space="preserve">Cultureel bewustzijn en culturele expressie </w:t>
            </w:r>
          </w:p>
        </w:tc>
      </w:tr>
      <w:tr w:rsidR="00914945" w:rsidTr="00B26E15">
        <w:trPr>
          <w:trHeight w:val="949"/>
        </w:trPr>
        <w:tc>
          <w:tcPr>
            <w:tcW w:w="672" w:type="dxa"/>
            <w:shd w:val="clear" w:color="auto" w:fill="C0504D" w:themeFill="accent2"/>
          </w:tcPr>
          <w:p w:rsidR="00914945" w:rsidRDefault="00914945" w:rsidP="00914945">
            <w:pPr>
              <w:jc w:val="both"/>
              <w:rPr>
                <w:color w:val="FFFFFF" w:themeColor="background1"/>
              </w:rPr>
            </w:pPr>
            <w:r>
              <w:rPr>
                <w:color w:val="FFFFFF" w:themeColor="background1"/>
              </w:rPr>
              <w:t>16.1</w:t>
            </w:r>
          </w:p>
        </w:tc>
        <w:tc>
          <w:tcPr>
            <w:tcW w:w="3631" w:type="dxa"/>
            <w:shd w:val="clear" w:color="auto" w:fill="E5B8B7" w:themeFill="accent2" w:themeFillTint="66"/>
          </w:tcPr>
          <w:p w:rsidR="00914945" w:rsidRPr="008A2366" w:rsidRDefault="00914945" w:rsidP="00914945">
            <w:pPr>
              <w:jc w:val="both"/>
            </w:pPr>
            <w:r w:rsidRPr="008A2366">
              <w:t>De leerlingen tonen interesse voor elkaars kunst- en cultuuruitingen.</w:t>
            </w:r>
          </w:p>
        </w:tc>
        <w:tc>
          <w:tcPr>
            <w:tcW w:w="735" w:type="dxa"/>
            <w:vAlign w:val="center"/>
          </w:tcPr>
          <w:p w:rsidR="00914945" w:rsidRDefault="00914945" w:rsidP="00914945">
            <w:pPr>
              <w:jc w:val="center"/>
            </w:pPr>
          </w:p>
        </w:tc>
        <w:tc>
          <w:tcPr>
            <w:tcW w:w="735" w:type="dxa"/>
          </w:tcPr>
          <w:p w:rsidR="00914945" w:rsidRDefault="00914945" w:rsidP="00914945">
            <w:pPr>
              <w:jc w:val="center"/>
            </w:pPr>
            <w:r w:rsidRPr="00215D47">
              <w:t>x</w:t>
            </w:r>
          </w:p>
        </w:tc>
        <w:tc>
          <w:tcPr>
            <w:tcW w:w="735" w:type="dxa"/>
            <w:vAlign w:val="center"/>
          </w:tcPr>
          <w:p w:rsidR="00914945" w:rsidRDefault="00914945" w:rsidP="00914945">
            <w:pPr>
              <w:jc w:val="center"/>
            </w:pPr>
          </w:p>
        </w:tc>
        <w:tc>
          <w:tcPr>
            <w:tcW w:w="735" w:type="dxa"/>
            <w:vAlign w:val="center"/>
          </w:tcPr>
          <w:p w:rsidR="00914945" w:rsidRDefault="00914945" w:rsidP="00914945">
            <w:pPr>
              <w:jc w:val="center"/>
            </w:pPr>
            <w:r w:rsidRPr="009C177A">
              <w:t>x</w:t>
            </w:r>
          </w:p>
        </w:tc>
        <w:tc>
          <w:tcPr>
            <w:tcW w:w="3667" w:type="dxa"/>
            <w:gridSpan w:val="2"/>
          </w:tcPr>
          <w:p w:rsidR="00914945" w:rsidRDefault="00914945" w:rsidP="00914945">
            <w:r>
              <w:t xml:space="preserve">Thema’s: </w:t>
            </w:r>
          </w:p>
          <w:p w:rsidR="00914945" w:rsidRDefault="00914945" w:rsidP="00914945">
            <w:pPr>
              <w:pStyle w:val="Lijstalinea"/>
              <w:numPr>
                <w:ilvl w:val="0"/>
                <w:numId w:val="18"/>
              </w:numPr>
            </w:pPr>
            <w:r>
              <w:t xml:space="preserve">Cultureel bewustzijn en culturele expressie </w:t>
            </w:r>
          </w:p>
        </w:tc>
      </w:tr>
      <w:tr w:rsidR="00914945" w:rsidTr="00B26E15">
        <w:trPr>
          <w:trHeight w:val="983"/>
        </w:trPr>
        <w:tc>
          <w:tcPr>
            <w:tcW w:w="672" w:type="dxa"/>
            <w:shd w:val="clear" w:color="auto" w:fill="C0504D" w:themeFill="accent2"/>
          </w:tcPr>
          <w:p w:rsidR="00914945" w:rsidRDefault="00914945" w:rsidP="00914945">
            <w:pPr>
              <w:jc w:val="both"/>
              <w:rPr>
                <w:color w:val="FFFFFF" w:themeColor="background1"/>
              </w:rPr>
            </w:pPr>
            <w:r>
              <w:rPr>
                <w:color w:val="FFFFFF" w:themeColor="background1"/>
              </w:rPr>
              <w:t>16.2</w:t>
            </w:r>
          </w:p>
        </w:tc>
        <w:tc>
          <w:tcPr>
            <w:tcW w:w="3631" w:type="dxa"/>
            <w:shd w:val="clear" w:color="auto" w:fill="E5B8B7" w:themeFill="accent2" w:themeFillTint="66"/>
          </w:tcPr>
          <w:p w:rsidR="00914945" w:rsidRPr="008A2366" w:rsidRDefault="00914945" w:rsidP="00914945">
            <w:pPr>
              <w:jc w:val="both"/>
            </w:pPr>
            <w:r w:rsidRPr="008A2366">
              <w:t>De leerlingen lichten hun interesse voor kunst- en cultuuruitingen toe.</w:t>
            </w:r>
          </w:p>
        </w:tc>
        <w:tc>
          <w:tcPr>
            <w:tcW w:w="735" w:type="dxa"/>
            <w:vAlign w:val="center"/>
          </w:tcPr>
          <w:p w:rsidR="00914945" w:rsidRDefault="00914945" w:rsidP="00914945">
            <w:pPr>
              <w:jc w:val="center"/>
            </w:pPr>
          </w:p>
        </w:tc>
        <w:tc>
          <w:tcPr>
            <w:tcW w:w="735" w:type="dxa"/>
          </w:tcPr>
          <w:p w:rsidR="00914945" w:rsidRDefault="00914945" w:rsidP="00914945">
            <w:pPr>
              <w:jc w:val="center"/>
            </w:pPr>
            <w:r w:rsidRPr="00215D47">
              <w:t>x</w:t>
            </w:r>
          </w:p>
        </w:tc>
        <w:tc>
          <w:tcPr>
            <w:tcW w:w="735" w:type="dxa"/>
            <w:vAlign w:val="center"/>
          </w:tcPr>
          <w:p w:rsidR="00914945" w:rsidRDefault="00914945" w:rsidP="00914945">
            <w:pPr>
              <w:jc w:val="center"/>
            </w:pPr>
          </w:p>
        </w:tc>
        <w:tc>
          <w:tcPr>
            <w:tcW w:w="735" w:type="dxa"/>
            <w:vAlign w:val="center"/>
          </w:tcPr>
          <w:p w:rsidR="00914945" w:rsidRDefault="00914945" w:rsidP="00914945">
            <w:pPr>
              <w:jc w:val="center"/>
            </w:pPr>
            <w:r w:rsidRPr="009C177A">
              <w:t>x</w:t>
            </w:r>
          </w:p>
        </w:tc>
        <w:tc>
          <w:tcPr>
            <w:tcW w:w="3667" w:type="dxa"/>
            <w:gridSpan w:val="2"/>
          </w:tcPr>
          <w:p w:rsidR="00914945" w:rsidRDefault="00914945" w:rsidP="00914945">
            <w:r>
              <w:t xml:space="preserve">Thema’s: </w:t>
            </w:r>
          </w:p>
          <w:p w:rsidR="00914945" w:rsidRDefault="00914945" w:rsidP="00914945">
            <w:pPr>
              <w:pStyle w:val="Lijstalinea"/>
              <w:numPr>
                <w:ilvl w:val="0"/>
                <w:numId w:val="18"/>
              </w:numPr>
            </w:pPr>
            <w:r>
              <w:t>Cultureel bewustzijn en culturele expressie</w:t>
            </w:r>
          </w:p>
        </w:tc>
      </w:tr>
      <w:tr w:rsidR="00914945" w:rsidTr="00B26E15">
        <w:trPr>
          <w:trHeight w:val="1437"/>
        </w:trPr>
        <w:tc>
          <w:tcPr>
            <w:tcW w:w="672" w:type="dxa"/>
            <w:shd w:val="clear" w:color="auto" w:fill="C0504D" w:themeFill="accent2"/>
          </w:tcPr>
          <w:p w:rsidR="00914945" w:rsidRDefault="00914945" w:rsidP="00914945">
            <w:pPr>
              <w:jc w:val="both"/>
              <w:rPr>
                <w:color w:val="FFFFFF" w:themeColor="background1"/>
              </w:rPr>
            </w:pPr>
            <w:r>
              <w:rPr>
                <w:color w:val="FFFFFF" w:themeColor="background1"/>
              </w:rPr>
              <w:t>16.3</w:t>
            </w:r>
          </w:p>
        </w:tc>
        <w:tc>
          <w:tcPr>
            <w:tcW w:w="3631" w:type="dxa"/>
            <w:shd w:val="clear" w:color="auto" w:fill="E5B8B7" w:themeFill="accent2" w:themeFillTint="66"/>
          </w:tcPr>
          <w:p w:rsidR="00914945" w:rsidRPr="008A2366" w:rsidRDefault="00914945" w:rsidP="00914945">
            <w:pPr>
              <w:jc w:val="both"/>
            </w:pPr>
            <w:r w:rsidRPr="008A2366">
              <w:t>De leerlingen illustreren op basis van waarnemingen van kunst- en cultuuruitingen gelijkenissen en verschillen in hun interpretatie van bedoeling en onderwerp.</w:t>
            </w:r>
          </w:p>
        </w:tc>
        <w:tc>
          <w:tcPr>
            <w:tcW w:w="735" w:type="dxa"/>
            <w:vAlign w:val="center"/>
          </w:tcPr>
          <w:p w:rsidR="00914945" w:rsidRDefault="00914945" w:rsidP="00914945">
            <w:pPr>
              <w:jc w:val="center"/>
            </w:pPr>
          </w:p>
        </w:tc>
        <w:tc>
          <w:tcPr>
            <w:tcW w:w="735" w:type="dxa"/>
          </w:tcPr>
          <w:p w:rsidR="00914945" w:rsidRDefault="00914945" w:rsidP="00914945">
            <w:pPr>
              <w:jc w:val="center"/>
            </w:pPr>
            <w:r w:rsidRPr="00215D47">
              <w:t>x</w:t>
            </w:r>
          </w:p>
        </w:tc>
        <w:tc>
          <w:tcPr>
            <w:tcW w:w="735" w:type="dxa"/>
            <w:vAlign w:val="center"/>
          </w:tcPr>
          <w:p w:rsidR="00914945" w:rsidRDefault="00914945" w:rsidP="00914945">
            <w:pPr>
              <w:jc w:val="center"/>
            </w:pPr>
          </w:p>
        </w:tc>
        <w:tc>
          <w:tcPr>
            <w:tcW w:w="735" w:type="dxa"/>
            <w:vAlign w:val="center"/>
          </w:tcPr>
          <w:p w:rsidR="00914945" w:rsidRDefault="00914945" w:rsidP="00914945">
            <w:pPr>
              <w:jc w:val="center"/>
            </w:pPr>
            <w:r w:rsidRPr="009C177A">
              <w:t>x</w:t>
            </w:r>
          </w:p>
        </w:tc>
        <w:tc>
          <w:tcPr>
            <w:tcW w:w="3667" w:type="dxa"/>
            <w:gridSpan w:val="2"/>
          </w:tcPr>
          <w:p w:rsidR="00914945" w:rsidRDefault="00914945" w:rsidP="00914945">
            <w:r>
              <w:t xml:space="preserve">Thema’s: </w:t>
            </w:r>
          </w:p>
          <w:p w:rsidR="00914945" w:rsidRDefault="00914945" w:rsidP="00914945">
            <w:pPr>
              <w:pStyle w:val="Lijstalinea"/>
              <w:numPr>
                <w:ilvl w:val="0"/>
                <w:numId w:val="18"/>
              </w:numPr>
            </w:pPr>
            <w:r>
              <w:t>Cultureel bewustzijn en culturele expressie</w:t>
            </w:r>
          </w:p>
        </w:tc>
      </w:tr>
      <w:tr w:rsidR="00914945" w:rsidTr="00B26E15">
        <w:trPr>
          <w:trHeight w:val="1437"/>
        </w:trPr>
        <w:tc>
          <w:tcPr>
            <w:tcW w:w="672" w:type="dxa"/>
            <w:shd w:val="clear" w:color="auto" w:fill="C0504D" w:themeFill="accent2"/>
          </w:tcPr>
          <w:p w:rsidR="00914945" w:rsidRDefault="00914945" w:rsidP="00914945">
            <w:pPr>
              <w:jc w:val="both"/>
              <w:rPr>
                <w:color w:val="FFFFFF" w:themeColor="background1"/>
              </w:rPr>
            </w:pPr>
            <w:r>
              <w:rPr>
                <w:color w:val="FFFFFF" w:themeColor="background1"/>
              </w:rPr>
              <w:t>16.4</w:t>
            </w:r>
          </w:p>
        </w:tc>
        <w:tc>
          <w:tcPr>
            <w:tcW w:w="3631" w:type="dxa"/>
            <w:shd w:val="clear" w:color="auto" w:fill="E5B8B7" w:themeFill="accent2" w:themeFillTint="66"/>
          </w:tcPr>
          <w:p w:rsidR="00914945" w:rsidRPr="008A2366" w:rsidRDefault="00914945" w:rsidP="00914945">
            <w:pPr>
              <w:jc w:val="both"/>
            </w:pPr>
            <w:r w:rsidRPr="008A2366">
              <w:t>De leerlingen analyseren het zintuiglijk waarneembare van kunst- en cultuuruitingen in interactie met de bedoelingen en de onderwerpen ervan.</w:t>
            </w:r>
          </w:p>
        </w:tc>
        <w:tc>
          <w:tcPr>
            <w:tcW w:w="735" w:type="dxa"/>
            <w:vAlign w:val="center"/>
          </w:tcPr>
          <w:p w:rsidR="00914945" w:rsidRDefault="00914945" w:rsidP="00914945">
            <w:pPr>
              <w:jc w:val="center"/>
            </w:pPr>
          </w:p>
        </w:tc>
        <w:tc>
          <w:tcPr>
            <w:tcW w:w="735" w:type="dxa"/>
          </w:tcPr>
          <w:p w:rsidR="00914945" w:rsidRDefault="00914945" w:rsidP="00914945">
            <w:pPr>
              <w:jc w:val="center"/>
            </w:pPr>
            <w:r w:rsidRPr="00215D47">
              <w:t>x</w:t>
            </w:r>
          </w:p>
        </w:tc>
        <w:tc>
          <w:tcPr>
            <w:tcW w:w="735" w:type="dxa"/>
            <w:vAlign w:val="center"/>
          </w:tcPr>
          <w:p w:rsidR="00914945" w:rsidRDefault="00914945" w:rsidP="00914945">
            <w:pPr>
              <w:jc w:val="center"/>
            </w:pPr>
          </w:p>
        </w:tc>
        <w:tc>
          <w:tcPr>
            <w:tcW w:w="735" w:type="dxa"/>
            <w:vAlign w:val="center"/>
          </w:tcPr>
          <w:p w:rsidR="00914945" w:rsidRDefault="00914945" w:rsidP="00914945">
            <w:pPr>
              <w:jc w:val="center"/>
            </w:pPr>
            <w:r w:rsidRPr="009C177A">
              <w:t>x</w:t>
            </w:r>
          </w:p>
        </w:tc>
        <w:tc>
          <w:tcPr>
            <w:tcW w:w="3667" w:type="dxa"/>
            <w:gridSpan w:val="2"/>
          </w:tcPr>
          <w:p w:rsidR="00914945" w:rsidRDefault="00914945" w:rsidP="00914945">
            <w:r>
              <w:t xml:space="preserve">Thema’s: </w:t>
            </w:r>
          </w:p>
          <w:p w:rsidR="00914945" w:rsidRDefault="00914945" w:rsidP="00914945">
            <w:pPr>
              <w:pStyle w:val="Lijstalinea"/>
              <w:numPr>
                <w:ilvl w:val="0"/>
                <w:numId w:val="18"/>
              </w:numPr>
            </w:pPr>
            <w:r>
              <w:t>Cultureel bewustzijn en culturele expressie</w:t>
            </w:r>
          </w:p>
        </w:tc>
      </w:tr>
      <w:tr w:rsidR="00914945" w:rsidTr="00683E53">
        <w:trPr>
          <w:trHeight w:val="1437"/>
        </w:trPr>
        <w:tc>
          <w:tcPr>
            <w:tcW w:w="672" w:type="dxa"/>
            <w:shd w:val="clear" w:color="auto" w:fill="C0504D" w:themeFill="accent2"/>
          </w:tcPr>
          <w:p w:rsidR="00914945" w:rsidRDefault="00914945" w:rsidP="00914945">
            <w:pPr>
              <w:jc w:val="both"/>
              <w:rPr>
                <w:color w:val="FFFFFF" w:themeColor="background1"/>
              </w:rPr>
            </w:pPr>
            <w:r>
              <w:rPr>
                <w:color w:val="FFFFFF" w:themeColor="background1"/>
              </w:rPr>
              <w:lastRenderedPageBreak/>
              <w:t>16.5</w:t>
            </w:r>
          </w:p>
        </w:tc>
        <w:tc>
          <w:tcPr>
            <w:tcW w:w="3631" w:type="dxa"/>
            <w:shd w:val="clear" w:color="auto" w:fill="E5B8B7" w:themeFill="accent2" w:themeFillTint="66"/>
          </w:tcPr>
          <w:p w:rsidR="00914945" w:rsidRPr="008A2366" w:rsidRDefault="00914945" w:rsidP="00914945">
            <w:pPr>
              <w:jc w:val="both"/>
            </w:pPr>
            <w:r w:rsidRPr="008A2366">
              <w:t>De leerlingen drukken uit hoe kunst- en cultuuruitingen hun gedachten, gevoelens en gedrag beïnvloeden.</w:t>
            </w:r>
          </w:p>
        </w:tc>
        <w:tc>
          <w:tcPr>
            <w:tcW w:w="735" w:type="dxa"/>
            <w:vAlign w:val="center"/>
          </w:tcPr>
          <w:p w:rsidR="00914945" w:rsidRDefault="00914945" w:rsidP="00914945">
            <w:pPr>
              <w:jc w:val="center"/>
            </w:pPr>
          </w:p>
        </w:tc>
        <w:tc>
          <w:tcPr>
            <w:tcW w:w="735" w:type="dxa"/>
          </w:tcPr>
          <w:p w:rsidR="00914945" w:rsidRDefault="00914945" w:rsidP="00914945">
            <w:pPr>
              <w:jc w:val="center"/>
            </w:pPr>
            <w:r w:rsidRPr="00215D47">
              <w:t>x</w:t>
            </w:r>
          </w:p>
        </w:tc>
        <w:tc>
          <w:tcPr>
            <w:tcW w:w="735" w:type="dxa"/>
            <w:vAlign w:val="center"/>
          </w:tcPr>
          <w:p w:rsidR="00914945" w:rsidRDefault="00914945" w:rsidP="00914945">
            <w:pPr>
              <w:jc w:val="center"/>
            </w:pPr>
          </w:p>
        </w:tc>
        <w:tc>
          <w:tcPr>
            <w:tcW w:w="735" w:type="dxa"/>
          </w:tcPr>
          <w:p w:rsidR="00914945" w:rsidRDefault="00914945" w:rsidP="00914945">
            <w:pPr>
              <w:jc w:val="center"/>
            </w:pPr>
            <w:r w:rsidRPr="00733350">
              <w:t>x</w:t>
            </w:r>
          </w:p>
        </w:tc>
        <w:tc>
          <w:tcPr>
            <w:tcW w:w="3667" w:type="dxa"/>
            <w:gridSpan w:val="2"/>
          </w:tcPr>
          <w:p w:rsidR="00914945" w:rsidRDefault="00914945" w:rsidP="00914945">
            <w:r>
              <w:t xml:space="preserve">Thema’s: </w:t>
            </w:r>
          </w:p>
          <w:p w:rsidR="00914945" w:rsidRDefault="00914945" w:rsidP="00914945">
            <w:pPr>
              <w:pStyle w:val="Lijstalinea"/>
              <w:numPr>
                <w:ilvl w:val="0"/>
                <w:numId w:val="18"/>
              </w:numPr>
            </w:pPr>
            <w:r>
              <w:t>Cultureel bewustzijn en culturele expressie</w:t>
            </w:r>
          </w:p>
        </w:tc>
      </w:tr>
      <w:tr w:rsidR="00914945" w:rsidTr="00683E53">
        <w:trPr>
          <w:trHeight w:val="1437"/>
        </w:trPr>
        <w:tc>
          <w:tcPr>
            <w:tcW w:w="672" w:type="dxa"/>
            <w:shd w:val="clear" w:color="auto" w:fill="C0504D" w:themeFill="accent2"/>
          </w:tcPr>
          <w:p w:rsidR="00914945" w:rsidRDefault="00914945" w:rsidP="00914945">
            <w:pPr>
              <w:jc w:val="both"/>
              <w:rPr>
                <w:color w:val="FFFFFF" w:themeColor="background1"/>
              </w:rPr>
            </w:pPr>
            <w:r>
              <w:rPr>
                <w:color w:val="FFFFFF" w:themeColor="background1"/>
              </w:rPr>
              <w:t>16.6</w:t>
            </w:r>
          </w:p>
        </w:tc>
        <w:tc>
          <w:tcPr>
            <w:tcW w:w="3631" w:type="dxa"/>
            <w:shd w:val="clear" w:color="auto" w:fill="E5B8B7" w:themeFill="accent2" w:themeFillTint="66"/>
          </w:tcPr>
          <w:p w:rsidR="00914945" w:rsidRPr="008A2366" w:rsidRDefault="00914945" w:rsidP="00914945">
            <w:pPr>
              <w:jc w:val="both"/>
            </w:pPr>
            <w:r w:rsidRPr="008A2366">
              <w:t>De leerlingen drukken vanuit hun ervaring met creatieprocessen hun waardering uit voor inhoud en vormgeving van kunst- en cultuuruitingen.</w:t>
            </w:r>
          </w:p>
        </w:tc>
        <w:tc>
          <w:tcPr>
            <w:tcW w:w="735" w:type="dxa"/>
            <w:vAlign w:val="center"/>
          </w:tcPr>
          <w:p w:rsidR="00914945" w:rsidRDefault="00914945" w:rsidP="00914945">
            <w:pPr>
              <w:jc w:val="center"/>
            </w:pPr>
          </w:p>
        </w:tc>
        <w:tc>
          <w:tcPr>
            <w:tcW w:w="735" w:type="dxa"/>
          </w:tcPr>
          <w:p w:rsidR="00914945" w:rsidRDefault="00914945" w:rsidP="00914945">
            <w:pPr>
              <w:jc w:val="center"/>
            </w:pPr>
            <w:r w:rsidRPr="00853CCF">
              <w:t>x</w:t>
            </w:r>
          </w:p>
        </w:tc>
        <w:tc>
          <w:tcPr>
            <w:tcW w:w="735" w:type="dxa"/>
            <w:vAlign w:val="center"/>
          </w:tcPr>
          <w:p w:rsidR="00914945" w:rsidRDefault="00914945" w:rsidP="00914945">
            <w:pPr>
              <w:jc w:val="center"/>
            </w:pPr>
          </w:p>
        </w:tc>
        <w:tc>
          <w:tcPr>
            <w:tcW w:w="735" w:type="dxa"/>
          </w:tcPr>
          <w:p w:rsidR="00914945" w:rsidRDefault="00914945" w:rsidP="00914945">
            <w:pPr>
              <w:jc w:val="center"/>
            </w:pPr>
            <w:r w:rsidRPr="00733350">
              <w:t>x</w:t>
            </w:r>
          </w:p>
        </w:tc>
        <w:tc>
          <w:tcPr>
            <w:tcW w:w="3667" w:type="dxa"/>
            <w:gridSpan w:val="2"/>
          </w:tcPr>
          <w:p w:rsidR="00914945" w:rsidRDefault="00914945" w:rsidP="00914945">
            <w:r>
              <w:t xml:space="preserve">Thema’s: </w:t>
            </w:r>
          </w:p>
          <w:p w:rsidR="00914945" w:rsidRDefault="00914945" w:rsidP="00914945">
            <w:pPr>
              <w:pStyle w:val="Lijstalinea"/>
              <w:numPr>
                <w:ilvl w:val="0"/>
                <w:numId w:val="18"/>
              </w:numPr>
            </w:pPr>
            <w:r>
              <w:t>Cultureel bewustzijn en culturele expressie</w:t>
            </w:r>
          </w:p>
        </w:tc>
      </w:tr>
      <w:tr w:rsidR="00914945" w:rsidTr="00683E53">
        <w:trPr>
          <w:trHeight w:val="1437"/>
        </w:trPr>
        <w:tc>
          <w:tcPr>
            <w:tcW w:w="672" w:type="dxa"/>
            <w:shd w:val="clear" w:color="auto" w:fill="C0504D" w:themeFill="accent2"/>
          </w:tcPr>
          <w:p w:rsidR="00914945" w:rsidRDefault="00914945" w:rsidP="00914945">
            <w:pPr>
              <w:jc w:val="both"/>
              <w:rPr>
                <w:color w:val="FFFFFF" w:themeColor="background1"/>
              </w:rPr>
            </w:pPr>
            <w:r>
              <w:rPr>
                <w:color w:val="FFFFFF" w:themeColor="background1"/>
              </w:rPr>
              <w:t>16.7</w:t>
            </w:r>
          </w:p>
        </w:tc>
        <w:tc>
          <w:tcPr>
            <w:tcW w:w="3631" w:type="dxa"/>
            <w:shd w:val="clear" w:color="auto" w:fill="E5B8B7" w:themeFill="accent2" w:themeFillTint="66"/>
          </w:tcPr>
          <w:p w:rsidR="00914945" w:rsidRPr="008A2366" w:rsidRDefault="00914945" w:rsidP="00914945">
            <w:pPr>
              <w:jc w:val="both"/>
            </w:pPr>
            <w:r w:rsidRPr="008A2366">
              <w:t>De leerlingen creëren artistiek werk vanuit hun verbeelding.</w:t>
            </w:r>
          </w:p>
        </w:tc>
        <w:tc>
          <w:tcPr>
            <w:tcW w:w="735" w:type="dxa"/>
            <w:vAlign w:val="center"/>
          </w:tcPr>
          <w:p w:rsidR="00914945" w:rsidRDefault="00914945" w:rsidP="00914945">
            <w:pPr>
              <w:jc w:val="center"/>
            </w:pPr>
          </w:p>
        </w:tc>
        <w:tc>
          <w:tcPr>
            <w:tcW w:w="735" w:type="dxa"/>
          </w:tcPr>
          <w:p w:rsidR="00914945" w:rsidRDefault="00914945" w:rsidP="00914945">
            <w:pPr>
              <w:jc w:val="center"/>
            </w:pPr>
            <w:r w:rsidRPr="00853CCF">
              <w:t>x</w:t>
            </w:r>
          </w:p>
        </w:tc>
        <w:tc>
          <w:tcPr>
            <w:tcW w:w="735" w:type="dxa"/>
            <w:vAlign w:val="center"/>
          </w:tcPr>
          <w:p w:rsidR="00914945" w:rsidRDefault="00914945" w:rsidP="00914945">
            <w:pPr>
              <w:jc w:val="center"/>
            </w:pPr>
          </w:p>
        </w:tc>
        <w:tc>
          <w:tcPr>
            <w:tcW w:w="735" w:type="dxa"/>
          </w:tcPr>
          <w:p w:rsidR="00914945" w:rsidRDefault="00914945" w:rsidP="00914945">
            <w:pPr>
              <w:jc w:val="center"/>
            </w:pPr>
            <w:r w:rsidRPr="00733350">
              <w:t>x</w:t>
            </w:r>
          </w:p>
        </w:tc>
        <w:tc>
          <w:tcPr>
            <w:tcW w:w="3667" w:type="dxa"/>
            <w:gridSpan w:val="2"/>
          </w:tcPr>
          <w:p w:rsidR="00914945" w:rsidRDefault="00914945" w:rsidP="00914945">
            <w:r>
              <w:t xml:space="preserve">Thema’s: </w:t>
            </w:r>
          </w:p>
          <w:p w:rsidR="00914945" w:rsidRDefault="00914945" w:rsidP="00914945">
            <w:pPr>
              <w:pStyle w:val="Lijstalinea"/>
              <w:numPr>
                <w:ilvl w:val="0"/>
                <w:numId w:val="18"/>
              </w:numPr>
            </w:pPr>
            <w:r>
              <w:t>Cultureel bewustzijn en culturele expressie</w:t>
            </w:r>
          </w:p>
        </w:tc>
      </w:tr>
      <w:tr w:rsidR="00914945" w:rsidTr="008A2366">
        <w:trPr>
          <w:trHeight w:val="547"/>
        </w:trPr>
        <w:tc>
          <w:tcPr>
            <w:tcW w:w="10910" w:type="dxa"/>
            <w:gridSpan w:val="8"/>
            <w:shd w:val="clear" w:color="auto" w:fill="FF3399"/>
          </w:tcPr>
          <w:p w:rsidR="00914945" w:rsidRDefault="00914945" w:rsidP="00914945">
            <w:r>
              <w:t xml:space="preserve">Digitale competenties en mediawijsheid </w:t>
            </w:r>
          </w:p>
        </w:tc>
      </w:tr>
      <w:tr w:rsidR="00914945" w:rsidTr="006E38FA">
        <w:trPr>
          <w:trHeight w:val="1037"/>
        </w:trPr>
        <w:tc>
          <w:tcPr>
            <w:tcW w:w="672" w:type="dxa"/>
            <w:shd w:val="clear" w:color="auto" w:fill="FF3399"/>
          </w:tcPr>
          <w:p w:rsidR="00914945" w:rsidRDefault="00914945" w:rsidP="00914945">
            <w:pPr>
              <w:jc w:val="both"/>
              <w:rPr>
                <w:color w:val="FFFFFF" w:themeColor="background1"/>
              </w:rPr>
            </w:pPr>
            <w:r>
              <w:rPr>
                <w:color w:val="FFFFFF" w:themeColor="background1"/>
              </w:rPr>
              <w:t xml:space="preserve">4.1 </w:t>
            </w:r>
          </w:p>
        </w:tc>
        <w:tc>
          <w:tcPr>
            <w:tcW w:w="3631" w:type="dxa"/>
            <w:shd w:val="clear" w:color="auto" w:fill="F2DBDB" w:themeFill="accent2" w:themeFillTint="33"/>
          </w:tcPr>
          <w:p w:rsidR="00914945" w:rsidRPr="008A2366" w:rsidRDefault="00914945" w:rsidP="00914945">
            <w:pPr>
              <w:jc w:val="both"/>
            </w:pPr>
            <w:r w:rsidRPr="006E38FA">
              <w:t>De leerlingen tonen zelfvertrouwen bij het verkennen en gebruiken van digitale infrastructuur en toepassingen.</w:t>
            </w:r>
          </w:p>
        </w:tc>
        <w:tc>
          <w:tcPr>
            <w:tcW w:w="735" w:type="dxa"/>
            <w:shd w:val="clear" w:color="auto" w:fill="D9D9D9" w:themeFill="background1" w:themeFillShade="D9"/>
            <w:vAlign w:val="center"/>
          </w:tcPr>
          <w:p w:rsidR="00914945" w:rsidRDefault="00914945" w:rsidP="00914945">
            <w:pPr>
              <w:jc w:val="center"/>
            </w:pPr>
          </w:p>
        </w:tc>
        <w:tc>
          <w:tcPr>
            <w:tcW w:w="735" w:type="dxa"/>
            <w:shd w:val="clear" w:color="auto" w:fill="D9D9D9" w:themeFill="background1" w:themeFillShade="D9"/>
            <w:vAlign w:val="center"/>
          </w:tcPr>
          <w:p w:rsidR="00914945" w:rsidRDefault="00914945" w:rsidP="00914945">
            <w:pPr>
              <w:jc w:val="center"/>
            </w:pPr>
          </w:p>
        </w:tc>
        <w:tc>
          <w:tcPr>
            <w:tcW w:w="735" w:type="dxa"/>
            <w:shd w:val="clear" w:color="auto" w:fill="D9D9D9" w:themeFill="background1" w:themeFillShade="D9"/>
            <w:vAlign w:val="center"/>
          </w:tcPr>
          <w:p w:rsidR="00914945" w:rsidRDefault="00914945" w:rsidP="00914945">
            <w:pPr>
              <w:jc w:val="center"/>
            </w:pPr>
          </w:p>
        </w:tc>
        <w:tc>
          <w:tcPr>
            <w:tcW w:w="735" w:type="dxa"/>
            <w:shd w:val="clear" w:color="auto" w:fill="D9D9D9" w:themeFill="background1" w:themeFillShade="D9"/>
            <w:vAlign w:val="center"/>
          </w:tcPr>
          <w:p w:rsidR="00914945" w:rsidRDefault="00914945" w:rsidP="00914945">
            <w:pPr>
              <w:jc w:val="center"/>
            </w:pPr>
          </w:p>
        </w:tc>
        <w:tc>
          <w:tcPr>
            <w:tcW w:w="3667" w:type="dxa"/>
            <w:gridSpan w:val="2"/>
          </w:tcPr>
          <w:p w:rsidR="00914945" w:rsidRDefault="00914945" w:rsidP="00914945">
            <w:r>
              <w:t xml:space="preserve">Moet nog bekeken worden! </w:t>
            </w:r>
          </w:p>
        </w:tc>
      </w:tr>
      <w:tr w:rsidR="00914945" w:rsidTr="006E38FA">
        <w:trPr>
          <w:trHeight w:val="1437"/>
        </w:trPr>
        <w:tc>
          <w:tcPr>
            <w:tcW w:w="672" w:type="dxa"/>
            <w:shd w:val="clear" w:color="auto" w:fill="FF3399"/>
          </w:tcPr>
          <w:p w:rsidR="00914945" w:rsidRDefault="00914945" w:rsidP="00914945">
            <w:pPr>
              <w:jc w:val="both"/>
              <w:rPr>
                <w:color w:val="FFFFFF" w:themeColor="background1"/>
              </w:rPr>
            </w:pPr>
            <w:r>
              <w:rPr>
                <w:color w:val="FFFFFF" w:themeColor="background1"/>
              </w:rPr>
              <w:t>4.2</w:t>
            </w:r>
          </w:p>
        </w:tc>
        <w:tc>
          <w:tcPr>
            <w:tcW w:w="3631" w:type="dxa"/>
            <w:shd w:val="clear" w:color="auto" w:fill="F2DBDB" w:themeFill="accent2" w:themeFillTint="33"/>
          </w:tcPr>
          <w:p w:rsidR="00914945" w:rsidRPr="008A2366" w:rsidRDefault="00914945" w:rsidP="00914945">
            <w:pPr>
              <w:jc w:val="both"/>
            </w:pPr>
            <w:r w:rsidRPr="006E38FA">
              <w:t>De leerlingen gebruiken doelgericht en adequaat standaardfunctionaliteiten van digitale infrastructuur en toepassingen om digitaal inhouden te creëren, te delen en te beheren.</w:t>
            </w:r>
          </w:p>
        </w:tc>
        <w:tc>
          <w:tcPr>
            <w:tcW w:w="735" w:type="dxa"/>
            <w:shd w:val="clear" w:color="auto" w:fill="D9D9D9" w:themeFill="background1" w:themeFillShade="D9"/>
            <w:vAlign w:val="center"/>
          </w:tcPr>
          <w:p w:rsidR="00914945" w:rsidRDefault="00914945" w:rsidP="00914945">
            <w:pPr>
              <w:jc w:val="center"/>
            </w:pPr>
          </w:p>
        </w:tc>
        <w:tc>
          <w:tcPr>
            <w:tcW w:w="735" w:type="dxa"/>
            <w:shd w:val="clear" w:color="auto" w:fill="D9D9D9" w:themeFill="background1" w:themeFillShade="D9"/>
            <w:vAlign w:val="center"/>
          </w:tcPr>
          <w:p w:rsidR="00914945" w:rsidRDefault="00914945" w:rsidP="00914945">
            <w:pPr>
              <w:jc w:val="center"/>
            </w:pPr>
          </w:p>
        </w:tc>
        <w:tc>
          <w:tcPr>
            <w:tcW w:w="735" w:type="dxa"/>
            <w:shd w:val="clear" w:color="auto" w:fill="D9D9D9" w:themeFill="background1" w:themeFillShade="D9"/>
            <w:vAlign w:val="center"/>
          </w:tcPr>
          <w:p w:rsidR="00914945" w:rsidRDefault="00914945" w:rsidP="00914945">
            <w:pPr>
              <w:jc w:val="center"/>
            </w:pPr>
          </w:p>
        </w:tc>
        <w:tc>
          <w:tcPr>
            <w:tcW w:w="735" w:type="dxa"/>
            <w:shd w:val="clear" w:color="auto" w:fill="D9D9D9" w:themeFill="background1" w:themeFillShade="D9"/>
            <w:vAlign w:val="center"/>
          </w:tcPr>
          <w:p w:rsidR="00914945" w:rsidRDefault="00914945" w:rsidP="00914945">
            <w:pPr>
              <w:jc w:val="center"/>
            </w:pPr>
          </w:p>
        </w:tc>
        <w:tc>
          <w:tcPr>
            <w:tcW w:w="3667" w:type="dxa"/>
            <w:gridSpan w:val="2"/>
          </w:tcPr>
          <w:p w:rsidR="00914945" w:rsidRDefault="00914945" w:rsidP="00914945">
            <w:r>
              <w:t xml:space="preserve">Moet nog bekeken worden! </w:t>
            </w:r>
          </w:p>
        </w:tc>
      </w:tr>
      <w:tr w:rsidR="00914945" w:rsidTr="006E38FA">
        <w:trPr>
          <w:trHeight w:val="1385"/>
        </w:trPr>
        <w:tc>
          <w:tcPr>
            <w:tcW w:w="672" w:type="dxa"/>
            <w:shd w:val="clear" w:color="auto" w:fill="FF3399"/>
          </w:tcPr>
          <w:p w:rsidR="00914945" w:rsidRDefault="00914945" w:rsidP="00914945">
            <w:pPr>
              <w:jc w:val="both"/>
              <w:rPr>
                <w:color w:val="FFFFFF" w:themeColor="background1"/>
              </w:rPr>
            </w:pPr>
            <w:r>
              <w:rPr>
                <w:color w:val="FFFFFF" w:themeColor="background1"/>
              </w:rPr>
              <w:t>4.6</w:t>
            </w:r>
          </w:p>
        </w:tc>
        <w:tc>
          <w:tcPr>
            <w:tcW w:w="3631" w:type="dxa"/>
            <w:shd w:val="clear" w:color="auto" w:fill="F2DBDB" w:themeFill="accent2" w:themeFillTint="33"/>
          </w:tcPr>
          <w:p w:rsidR="00914945" w:rsidRPr="008A2366" w:rsidRDefault="00914945" w:rsidP="00914945">
            <w:pPr>
              <w:jc w:val="both"/>
            </w:pPr>
            <w:r w:rsidRPr="006E38FA">
              <w:t>De leerlingen leggen wederzijdse invloeden uit tussen enerzijds het individu en anderzijds media, digitale infrastructuur en digitale toepassingen.</w:t>
            </w:r>
          </w:p>
        </w:tc>
        <w:tc>
          <w:tcPr>
            <w:tcW w:w="735" w:type="dxa"/>
            <w:shd w:val="clear" w:color="auto" w:fill="D9D9D9" w:themeFill="background1" w:themeFillShade="D9"/>
            <w:vAlign w:val="center"/>
          </w:tcPr>
          <w:p w:rsidR="00914945" w:rsidRDefault="00914945" w:rsidP="00914945">
            <w:pPr>
              <w:jc w:val="center"/>
            </w:pPr>
          </w:p>
        </w:tc>
        <w:tc>
          <w:tcPr>
            <w:tcW w:w="735" w:type="dxa"/>
            <w:shd w:val="clear" w:color="auto" w:fill="D9D9D9" w:themeFill="background1" w:themeFillShade="D9"/>
            <w:vAlign w:val="center"/>
          </w:tcPr>
          <w:p w:rsidR="00914945" w:rsidRDefault="00914945" w:rsidP="00914945">
            <w:pPr>
              <w:jc w:val="center"/>
            </w:pPr>
          </w:p>
        </w:tc>
        <w:tc>
          <w:tcPr>
            <w:tcW w:w="735" w:type="dxa"/>
            <w:shd w:val="clear" w:color="auto" w:fill="D9D9D9" w:themeFill="background1" w:themeFillShade="D9"/>
            <w:vAlign w:val="center"/>
          </w:tcPr>
          <w:p w:rsidR="00914945" w:rsidRDefault="00914945" w:rsidP="00914945">
            <w:pPr>
              <w:jc w:val="center"/>
            </w:pPr>
          </w:p>
        </w:tc>
        <w:tc>
          <w:tcPr>
            <w:tcW w:w="735" w:type="dxa"/>
            <w:shd w:val="clear" w:color="auto" w:fill="D9D9D9" w:themeFill="background1" w:themeFillShade="D9"/>
            <w:vAlign w:val="center"/>
          </w:tcPr>
          <w:p w:rsidR="00914945" w:rsidRDefault="00914945" w:rsidP="00914945">
            <w:pPr>
              <w:jc w:val="center"/>
            </w:pPr>
          </w:p>
        </w:tc>
        <w:tc>
          <w:tcPr>
            <w:tcW w:w="3667" w:type="dxa"/>
            <w:gridSpan w:val="2"/>
          </w:tcPr>
          <w:p w:rsidR="00914945" w:rsidRDefault="00914945" w:rsidP="00914945">
            <w:r>
              <w:t xml:space="preserve">Moet nog bekeken worden! </w:t>
            </w:r>
          </w:p>
        </w:tc>
      </w:tr>
      <w:tr w:rsidR="00914945" w:rsidTr="00686671">
        <w:trPr>
          <w:trHeight w:val="958"/>
        </w:trPr>
        <w:tc>
          <w:tcPr>
            <w:tcW w:w="672" w:type="dxa"/>
            <w:shd w:val="clear" w:color="auto" w:fill="FF3399"/>
          </w:tcPr>
          <w:p w:rsidR="00914945" w:rsidRDefault="00914945" w:rsidP="00914945">
            <w:pPr>
              <w:jc w:val="both"/>
              <w:rPr>
                <w:color w:val="FFFFFF" w:themeColor="background1"/>
              </w:rPr>
            </w:pPr>
            <w:r>
              <w:rPr>
                <w:color w:val="FFFFFF" w:themeColor="background1"/>
              </w:rPr>
              <w:t>4.7</w:t>
            </w:r>
          </w:p>
        </w:tc>
        <w:tc>
          <w:tcPr>
            <w:tcW w:w="3631" w:type="dxa"/>
            <w:shd w:val="clear" w:color="auto" w:fill="F2DBDB" w:themeFill="accent2" w:themeFillTint="33"/>
          </w:tcPr>
          <w:p w:rsidR="00914945" w:rsidRPr="008A2366" w:rsidRDefault="00914945" w:rsidP="00914945">
            <w:pPr>
              <w:jc w:val="both"/>
            </w:pPr>
            <w:r w:rsidRPr="008A2366">
              <w:t>De leerlingen passen regels van de digitale wereld toe.</w:t>
            </w:r>
          </w:p>
        </w:tc>
        <w:tc>
          <w:tcPr>
            <w:tcW w:w="735" w:type="dxa"/>
            <w:vAlign w:val="center"/>
          </w:tcPr>
          <w:p w:rsidR="00914945" w:rsidRDefault="00914945" w:rsidP="00914945">
            <w:pPr>
              <w:jc w:val="center"/>
            </w:pPr>
          </w:p>
        </w:tc>
        <w:tc>
          <w:tcPr>
            <w:tcW w:w="735" w:type="dxa"/>
          </w:tcPr>
          <w:p w:rsidR="00914945" w:rsidRDefault="00914945" w:rsidP="00914945">
            <w:pPr>
              <w:jc w:val="center"/>
            </w:pPr>
            <w:r w:rsidRPr="00B9610A">
              <w:t>x</w:t>
            </w:r>
          </w:p>
        </w:tc>
        <w:tc>
          <w:tcPr>
            <w:tcW w:w="735" w:type="dxa"/>
            <w:vAlign w:val="center"/>
          </w:tcPr>
          <w:p w:rsidR="00914945" w:rsidRDefault="00914945" w:rsidP="00914945">
            <w:pPr>
              <w:jc w:val="center"/>
            </w:pPr>
          </w:p>
        </w:tc>
        <w:tc>
          <w:tcPr>
            <w:tcW w:w="735" w:type="dxa"/>
          </w:tcPr>
          <w:p w:rsidR="00914945" w:rsidRDefault="00914945" w:rsidP="00914945">
            <w:pPr>
              <w:jc w:val="center"/>
            </w:pPr>
            <w:r w:rsidRPr="000824A0">
              <w:t>x</w:t>
            </w:r>
          </w:p>
        </w:tc>
        <w:tc>
          <w:tcPr>
            <w:tcW w:w="3667" w:type="dxa"/>
            <w:gridSpan w:val="2"/>
          </w:tcPr>
          <w:p w:rsidR="00645E61" w:rsidRDefault="00645E61" w:rsidP="00645E61">
            <w:r>
              <w:t xml:space="preserve">Thema’s: </w:t>
            </w:r>
          </w:p>
          <w:p w:rsidR="00914945" w:rsidRDefault="00645E61" w:rsidP="00645E61">
            <w:pPr>
              <w:pStyle w:val="Lijstalinea"/>
              <w:numPr>
                <w:ilvl w:val="0"/>
                <w:numId w:val="18"/>
              </w:numPr>
            </w:pPr>
            <w:r>
              <w:t xml:space="preserve">Mediawijsheid </w:t>
            </w:r>
          </w:p>
        </w:tc>
      </w:tr>
      <w:tr w:rsidR="00914945" w:rsidTr="00686671">
        <w:trPr>
          <w:trHeight w:val="1113"/>
        </w:trPr>
        <w:tc>
          <w:tcPr>
            <w:tcW w:w="672" w:type="dxa"/>
            <w:shd w:val="clear" w:color="auto" w:fill="FF3399"/>
          </w:tcPr>
          <w:p w:rsidR="00914945" w:rsidRDefault="00914945" w:rsidP="00914945">
            <w:pPr>
              <w:jc w:val="both"/>
              <w:rPr>
                <w:color w:val="FFFFFF" w:themeColor="background1"/>
              </w:rPr>
            </w:pPr>
            <w:r>
              <w:rPr>
                <w:color w:val="FFFFFF" w:themeColor="background1"/>
              </w:rPr>
              <w:t>4.8</w:t>
            </w:r>
          </w:p>
        </w:tc>
        <w:tc>
          <w:tcPr>
            <w:tcW w:w="3631" w:type="dxa"/>
            <w:shd w:val="clear" w:color="auto" w:fill="F2DBDB" w:themeFill="accent2" w:themeFillTint="33"/>
          </w:tcPr>
          <w:p w:rsidR="00914945" w:rsidRPr="008A2366" w:rsidRDefault="00914945" w:rsidP="00914945">
            <w:pPr>
              <w:jc w:val="both"/>
            </w:pPr>
            <w:r w:rsidRPr="008A2366">
              <w:t>De leerlingen evalueren mogelijkheden en risico's van hun mediagedrag en dat van anderen.</w:t>
            </w:r>
          </w:p>
        </w:tc>
        <w:tc>
          <w:tcPr>
            <w:tcW w:w="735" w:type="dxa"/>
            <w:vAlign w:val="center"/>
          </w:tcPr>
          <w:p w:rsidR="00914945" w:rsidRDefault="00914945" w:rsidP="00914945">
            <w:pPr>
              <w:jc w:val="center"/>
            </w:pPr>
          </w:p>
        </w:tc>
        <w:tc>
          <w:tcPr>
            <w:tcW w:w="735" w:type="dxa"/>
          </w:tcPr>
          <w:p w:rsidR="00914945" w:rsidRDefault="00914945" w:rsidP="00914945">
            <w:pPr>
              <w:jc w:val="center"/>
            </w:pPr>
            <w:r w:rsidRPr="00B9610A">
              <w:t>x</w:t>
            </w:r>
          </w:p>
        </w:tc>
        <w:tc>
          <w:tcPr>
            <w:tcW w:w="735" w:type="dxa"/>
            <w:vAlign w:val="center"/>
          </w:tcPr>
          <w:p w:rsidR="00914945" w:rsidRDefault="00914945" w:rsidP="00914945">
            <w:pPr>
              <w:jc w:val="center"/>
            </w:pPr>
          </w:p>
        </w:tc>
        <w:tc>
          <w:tcPr>
            <w:tcW w:w="735" w:type="dxa"/>
          </w:tcPr>
          <w:p w:rsidR="00914945" w:rsidRDefault="00914945" w:rsidP="00914945">
            <w:pPr>
              <w:jc w:val="center"/>
            </w:pPr>
            <w:r w:rsidRPr="000824A0">
              <w:t>x</w:t>
            </w:r>
          </w:p>
        </w:tc>
        <w:tc>
          <w:tcPr>
            <w:tcW w:w="3667" w:type="dxa"/>
            <w:gridSpan w:val="2"/>
          </w:tcPr>
          <w:p w:rsidR="00645E61" w:rsidRDefault="00645E61" w:rsidP="00645E61">
            <w:r>
              <w:t xml:space="preserve">Thema’s: </w:t>
            </w:r>
          </w:p>
          <w:p w:rsidR="00914945" w:rsidRDefault="00645E61" w:rsidP="00645E61">
            <w:pPr>
              <w:pStyle w:val="Lijstalinea"/>
              <w:numPr>
                <w:ilvl w:val="0"/>
                <w:numId w:val="18"/>
              </w:numPr>
            </w:pPr>
            <w:r>
              <w:t xml:space="preserve">Mediawijsheid </w:t>
            </w:r>
          </w:p>
        </w:tc>
      </w:tr>
      <w:tr w:rsidR="00914945" w:rsidTr="00BE4240">
        <w:trPr>
          <w:trHeight w:val="598"/>
        </w:trPr>
        <w:tc>
          <w:tcPr>
            <w:tcW w:w="10910" w:type="dxa"/>
            <w:gridSpan w:val="8"/>
            <w:shd w:val="clear" w:color="auto" w:fill="4BACC6" w:themeFill="accent5"/>
          </w:tcPr>
          <w:p w:rsidR="00914945" w:rsidRDefault="00914945" w:rsidP="00914945">
            <w:pPr>
              <w:tabs>
                <w:tab w:val="left" w:pos="2471"/>
              </w:tabs>
            </w:pPr>
            <w:r>
              <w:t xml:space="preserve">Nederlands </w:t>
            </w:r>
            <w:r>
              <w:tab/>
            </w:r>
          </w:p>
        </w:tc>
      </w:tr>
      <w:tr w:rsidR="00914945" w:rsidTr="00D54CE4">
        <w:trPr>
          <w:trHeight w:val="1011"/>
        </w:trPr>
        <w:tc>
          <w:tcPr>
            <w:tcW w:w="672" w:type="dxa"/>
            <w:shd w:val="clear" w:color="auto" w:fill="4BACC6" w:themeFill="accent5"/>
          </w:tcPr>
          <w:p w:rsidR="00914945" w:rsidRDefault="00914945" w:rsidP="00914945">
            <w:pPr>
              <w:jc w:val="both"/>
              <w:rPr>
                <w:color w:val="FFFFFF" w:themeColor="background1"/>
              </w:rPr>
            </w:pPr>
            <w:r>
              <w:rPr>
                <w:color w:val="FFFFFF" w:themeColor="background1"/>
              </w:rPr>
              <w:t>2.9</w:t>
            </w:r>
          </w:p>
        </w:tc>
        <w:tc>
          <w:tcPr>
            <w:tcW w:w="3631" w:type="dxa"/>
            <w:shd w:val="clear" w:color="auto" w:fill="DAEEF3" w:themeFill="accent5" w:themeFillTint="33"/>
          </w:tcPr>
          <w:p w:rsidR="00914945" w:rsidRDefault="00914945" w:rsidP="00914945">
            <w:r w:rsidRPr="009E29E3">
              <w:t>De leerlingen drukken zich op een creatieve manier uit.</w:t>
            </w:r>
          </w:p>
          <w:p w:rsidR="00914945" w:rsidRPr="008A2366" w:rsidRDefault="00914945" w:rsidP="00914945">
            <w:pPr>
              <w:jc w:val="both"/>
            </w:pPr>
          </w:p>
        </w:tc>
        <w:tc>
          <w:tcPr>
            <w:tcW w:w="735" w:type="dxa"/>
            <w:vAlign w:val="center"/>
          </w:tcPr>
          <w:p w:rsidR="00914945" w:rsidRDefault="00914945" w:rsidP="00914945">
            <w:pPr>
              <w:jc w:val="center"/>
            </w:pPr>
          </w:p>
        </w:tc>
        <w:tc>
          <w:tcPr>
            <w:tcW w:w="735" w:type="dxa"/>
            <w:vAlign w:val="center"/>
          </w:tcPr>
          <w:p w:rsidR="00914945" w:rsidRDefault="00914945" w:rsidP="00914945">
            <w:pPr>
              <w:jc w:val="center"/>
            </w:pPr>
            <w:r>
              <w:t xml:space="preserve">x  </w:t>
            </w:r>
          </w:p>
        </w:tc>
        <w:tc>
          <w:tcPr>
            <w:tcW w:w="735" w:type="dxa"/>
            <w:vAlign w:val="center"/>
          </w:tcPr>
          <w:p w:rsidR="00914945" w:rsidRDefault="00914945" w:rsidP="00914945">
            <w:pPr>
              <w:jc w:val="center"/>
            </w:pPr>
          </w:p>
        </w:tc>
        <w:tc>
          <w:tcPr>
            <w:tcW w:w="735" w:type="dxa"/>
            <w:vAlign w:val="center"/>
          </w:tcPr>
          <w:p w:rsidR="00914945" w:rsidRDefault="00914945" w:rsidP="00914945">
            <w:pPr>
              <w:jc w:val="center"/>
            </w:pPr>
            <w:r w:rsidRPr="009C177A">
              <w:t>x</w:t>
            </w:r>
          </w:p>
        </w:tc>
        <w:tc>
          <w:tcPr>
            <w:tcW w:w="3667" w:type="dxa"/>
            <w:gridSpan w:val="2"/>
          </w:tcPr>
          <w:p w:rsidR="00914945" w:rsidRDefault="00914945" w:rsidP="00914945"/>
        </w:tc>
      </w:tr>
      <w:tr w:rsidR="00914945" w:rsidTr="00B42675">
        <w:trPr>
          <w:trHeight w:val="1113"/>
        </w:trPr>
        <w:tc>
          <w:tcPr>
            <w:tcW w:w="672" w:type="dxa"/>
            <w:shd w:val="clear" w:color="auto" w:fill="4BACC6" w:themeFill="accent5"/>
          </w:tcPr>
          <w:p w:rsidR="00914945" w:rsidRDefault="00914945" w:rsidP="00914945">
            <w:pPr>
              <w:jc w:val="both"/>
              <w:rPr>
                <w:color w:val="FFFFFF" w:themeColor="background1"/>
              </w:rPr>
            </w:pPr>
            <w:r>
              <w:rPr>
                <w:color w:val="FFFFFF" w:themeColor="background1"/>
              </w:rPr>
              <w:t>2.13</w:t>
            </w:r>
          </w:p>
        </w:tc>
        <w:tc>
          <w:tcPr>
            <w:tcW w:w="3631" w:type="dxa"/>
            <w:shd w:val="clear" w:color="auto" w:fill="DAEEF3" w:themeFill="accent5" w:themeFillTint="33"/>
          </w:tcPr>
          <w:p w:rsidR="00914945" w:rsidRPr="009E29E3" w:rsidRDefault="00914945" w:rsidP="00914945">
            <w:r w:rsidRPr="00D54CE4">
              <w:t>De leerlingen gaan respectvol om met overeenkomsten en verschillen in taaluitingen, taalvariëteiten en talen.</w:t>
            </w:r>
          </w:p>
        </w:tc>
        <w:tc>
          <w:tcPr>
            <w:tcW w:w="735" w:type="dxa"/>
            <w:shd w:val="clear" w:color="auto" w:fill="D9D9D9" w:themeFill="background1" w:themeFillShade="D9"/>
            <w:vAlign w:val="center"/>
          </w:tcPr>
          <w:p w:rsidR="00914945" w:rsidRDefault="00914945" w:rsidP="00914945">
            <w:pPr>
              <w:jc w:val="center"/>
            </w:pPr>
          </w:p>
        </w:tc>
        <w:tc>
          <w:tcPr>
            <w:tcW w:w="735" w:type="dxa"/>
            <w:shd w:val="clear" w:color="auto" w:fill="D9D9D9" w:themeFill="background1" w:themeFillShade="D9"/>
            <w:vAlign w:val="center"/>
          </w:tcPr>
          <w:p w:rsidR="00914945" w:rsidRDefault="00914945" w:rsidP="00914945">
            <w:pPr>
              <w:jc w:val="center"/>
            </w:pPr>
          </w:p>
        </w:tc>
        <w:tc>
          <w:tcPr>
            <w:tcW w:w="735" w:type="dxa"/>
          </w:tcPr>
          <w:p w:rsidR="00914945" w:rsidRDefault="00914945" w:rsidP="00914945">
            <w:pPr>
              <w:jc w:val="center"/>
            </w:pPr>
            <w:r w:rsidRPr="00DA641C">
              <w:t>x</w:t>
            </w:r>
          </w:p>
        </w:tc>
        <w:tc>
          <w:tcPr>
            <w:tcW w:w="735" w:type="dxa"/>
          </w:tcPr>
          <w:p w:rsidR="00914945" w:rsidRDefault="00914945" w:rsidP="00914945">
            <w:pPr>
              <w:jc w:val="center"/>
            </w:pPr>
            <w:r w:rsidRPr="00DA641C">
              <w:t>x</w:t>
            </w:r>
          </w:p>
        </w:tc>
        <w:tc>
          <w:tcPr>
            <w:tcW w:w="3667" w:type="dxa"/>
            <w:gridSpan w:val="2"/>
          </w:tcPr>
          <w:p w:rsidR="00914945" w:rsidRDefault="00914945" w:rsidP="00914945"/>
        </w:tc>
      </w:tr>
      <w:tr w:rsidR="00914945" w:rsidTr="00885BC8">
        <w:trPr>
          <w:trHeight w:val="1113"/>
        </w:trPr>
        <w:tc>
          <w:tcPr>
            <w:tcW w:w="672" w:type="dxa"/>
            <w:shd w:val="clear" w:color="auto" w:fill="4BACC6" w:themeFill="accent5"/>
          </w:tcPr>
          <w:p w:rsidR="00914945" w:rsidRDefault="00914945" w:rsidP="00914945">
            <w:pPr>
              <w:jc w:val="both"/>
              <w:rPr>
                <w:color w:val="FFFFFF" w:themeColor="background1"/>
              </w:rPr>
            </w:pPr>
            <w:r>
              <w:rPr>
                <w:color w:val="FFFFFF" w:themeColor="background1"/>
              </w:rPr>
              <w:lastRenderedPageBreak/>
              <w:t>2.14</w:t>
            </w:r>
          </w:p>
        </w:tc>
        <w:tc>
          <w:tcPr>
            <w:tcW w:w="3631" w:type="dxa"/>
            <w:shd w:val="clear" w:color="auto" w:fill="DAEEF3" w:themeFill="accent5" w:themeFillTint="33"/>
          </w:tcPr>
          <w:p w:rsidR="00914945" w:rsidRPr="00D54CE4" w:rsidRDefault="00914945" w:rsidP="00914945">
            <w:r w:rsidRPr="00D54CE4">
              <w:t>De leerlingen illustreren de relatie tussen taal en identiteitsvorming.</w:t>
            </w:r>
          </w:p>
        </w:tc>
        <w:tc>
          <w:tcPr>
            <w:tcW w:w="735" w:type="dxa"/>
            <w:shd w:val="clear" w:color="auto" w:fill="D9D9D9" w:themeFill="background1" w:themeFillShade="D9"/>
            <w:vAlign w:val="center"/>
          </w:tcPr>
          <w:p w:rsidR="00914945" w:rsidRDefault="00914945" w:rsidP="00914945">
            <w:pPr>
              <w:jc w:val="center"/>
            </w:pPr>
          </w:p>
        </w:tc>
        <w:tc>
          <w:tcPr>
            <w:tcW w:w="735" w:type="dxa"/>
            <w:shd w:val="clear" w:color="auto" w:fill="D9D9D9" w:themeFill="background1" w:themeFillShade="D9"/>
            <w:vAlign w:val="center"/>
          </w:tcPr>
          <w:p w:rsidR="00914945" w:rsidRDefault="00914945" w:rsidP="00914945">
            <w:pPr>
              <w:jc w:val="center"/>
            </w:pPr>
          </w:p>
        </w:tc>
        <w:tc>
          <w:tcPr>
            <w:tcW w:w="735" w:type="dxa"/>
          </w:tcPr>
          <w:p w:rsidR="00914945" w:rsidRDefault="00914945" w:rsidP="00914945">
            <w:pPr>
              <w:jc w:val="center"/>
            </w:pPr>
            <w:r w:rsidRPr="00A54B0F">
              <w:t>x</w:t>
            </w:r>
          </w:p>
        </w:tc>
        <w:tc>
          <w:tcPr>
            <w:tcW w:w="735" w:type="dxa"/>
          </w:tcPr>
          <w:p w:rsidR="00914945" w:rsidRDefault="00914945" w:rsidP="00914945">
            <w:pPr>
              <w:jc w:val="center"/>
            </w:pPr>
            <w:r w:rsidRPr="00A54B0F">
              <w:t>x</w:t>
            </w:r>
          </w:p>
        </w:tc>
        <w:tc>
          <w:tcPr>
            <w:tcW w:w="3667" w:type="dxa"/>
            <w:gridSpan w:val="2"/>
          </w:tcPr>
          <w:p w:rsidR="00914945" w:rsidRDefault="00914945" w:rsidP="00914945"/>
        </w:tc>
      </w:tr>
    </w:tbl>
    <w:p w:rsidR="008A2366" w:rsidRDefault="008A2366"/>
    <w:sectPr w:rsidR="008A2366" w:rsidSect="001B101A">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026D" w:rsidRDefault="0016026D" w:rsidP="001B101A">
      <w:pPr>
        <w:spacing w:before="0" w:after="0" w:line="240" w:lineRule="auto"/>
      </w:pPr>
      <w:r>
        <w:separator/>
      </w:r>
    </w:p>
  </w:endnote>
  <w:endnote w:type="continuationSeparator" w:id="0">
    <w:p w:rsidR="0016026D" w:rsidRDefault="0016026D" w:rsidP="001B101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026D" w:rsidRDefault="0016026D" w:rsidP="001B101A">
      <w:pPr>
        <w:spacing w:before="0" w:after="0" w:line="240" w:lineRule="auto"/>
      </w:pPr>
      <w:r>
        <w:separator/>
      </w:r>
    </w:p>
  </w:footnote>
  <w:footnote w:type="continuationSeparator" w:id="0">
    <w:p w:rsidR="0016026D" w:rsidRDefault="0016026D" w:rsidP="001B101A">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33358"/>
    <w:multiLevelType w:val="hybridMultilevel"/>
    <w:tmpl w:val="D60C14C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08F54810"/>
    <w:multiLevelType w:val="hybridMultilevel"/>
    <w:tmpl w:val="E0ACACB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13393468"/>
    <w:multiLevelType w:val="hybridMultilevel"/>
    <w:tmpl w:val="49AA8CB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1D52772A"/>
    <w:multiLevelType w:val="hybridMultilevel"/>
    <w:tmpl w:val="1848037A"/>
    <w:lvl w:ilvl="0" w:tplc="1DBC1514">
      <w:start w:val="13"/>
      <w:numFmt w:val="bullet"/>
      <w:lvlText w:val=""/>
      <w:lvlJc w:val="left"/>
      <w:pPr>
        <w:ind w:left="720" w:hanging="360"/>
      </w:pPr>
      <w:rPr>
        <w:rFonts w:ascii="Wingdings" w:eastAsiaTheme="minorEastAsia" w:hAnsi="Wingdings"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27F17CAF"/>
    <w:multiLevelType w:val="multilevel"/>
    <w:tmpl w:val="2080594E"/>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8503429"/>
    <w:multiLevelType w:val="hybridMultilevel"/>
    <w:tmpl w:val="44946EA0"/>
    <w:lvl w:ilvl="0" w:tplc="0BFC3B6E">
      <w:start w:val="9"/>
      <w:numFmt w:val="bullet"/>
      <w:lvlText w:val=""/>
      <w:lvlJc w:val="left"/>
      <w:pPr>
        <w:ind w:left="720" w:hanging="360"/>
      </w:pPr>
      <w:rPr>
        <w:rFonts w:ascii="Wingdings" w:eastAsiaTheme="minorEastAsia" w:hAnsi="Wingdings"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2D2C2D1A"/>
    <w:multiLevelType w:val="multilevel"/>
    <w:tmpl w:val="D75680AA"/>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413E354E"/>
    <w:multiLevelType w:val="hybridMultilevel"/>
    <w:tmpl w:val="FE66547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48762BE5"/>
    <w:multiLevelType w:val="hybridMultilevel"/>
    <w:tmpl w:val="436CF634"/>
    <w:lvl w:ilvl="0" w:tplc="1DBC1514">
      <w:start w:val="16"/>
      <w:numFmt w:val="bullet"/>
      <w:lvlText w:val=""/>
      <w:lvlJc w:val="left"/>
      <w:pPr>
        <w:ind w:left="720" w:hanging="360"/>
      </w:pPr>
      <w:rPr>
        <w:rFonts w:ascii="Wingdings" w:eastAsiaTheme="minorEastAsia" w:hAnsi="Wingdings"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492554E3"/>
    <w:multiLevelType w:val="hybridMultilevel"/>
    <w:tmpl w:val="AFF6E1B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4A22479E"/>
    <w:multiLevelType w:val="hybridMultilevel"/>
    <w:tmpl w:val="E3EA3A9E"/>
    <w:lvl w:ilvl="0" w:tplc="1DBC1514">
      <w:start w:val="16"/>
      <w:numFmt w:val="bullet"/>
      <w:lvlText w:val=""/>
      <w:lvlJc w:val="left"/>
      <w:pPr>
        <w:ind w:left="720" w:hanging="360"/>
      </w:pPr>
      <w:rPr>
        <w:rFonts w:ascii="Wingdings" w:eastAsiaTheme="minorEastAsia" w:hAnsi="Wingdings"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566E0592"/>
    <w:multiLevelType w:val="hybridMultilevel"/>
    <w:tmpl w:val="AD2AADD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61C76DD5"/>
    <w:multiLevelType w:val="multilevel"/>
    <w:tmpl w:val="BC94EA72"/>
    <w:lvl w:ilvl="0">
      <w:start w:val="11"/>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66686BFB"/>
    <w:multiLevelType w:val="multilevel"/>
    <w:tmpl w:val="7B607DFA"/>
    <w:lvl w:ilvl="0">
      <w:start w:val="9"/>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725E597E"/>
    <w:multiLevelType w:val="hybridMultilevel"/>
    <w:tmpl w:val="83168414"/>
    <w:lvl w:ilvl="0" w:tplc="E4C60126">
      <w:start w:val="7"/>
      <w:numFmt w:val="bullet"/>
      <w:lvlText w:val=""/>
      <w:lvlJc w:val="left"/>
      <w:pPr>
        <w:ind w:left="720" w:hanging="360"/>
      </w:pPr>
      <w:rPr>
        <w:rFonts w:ascii="Wingdings" w:eastAsiaTheme="minorEastAsia" w:hAnsi="Wingdings"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736B187F"/>
    <w:multiLevelType w:val="hybridMultilevel"/>
    <w:tmpl w:val="B93A7D1E"/>
    <w:lvl w:ilvl="0" w:tplc="1DBC1514">
      <w:start w:val="16"/>
      <w:numFmt w:val="bullet"/>
      <w:lvlText w:val=""/>
      <w:lvlJc w:val="left"/>
      <w:pPr>
        <w:ind w:left="720" w:hanging="360"/>
      </w:pPr>
      <w:rPr>
        <w:rFonts w:ascii="Wingdings" w:eastAsiaTheme="minorEastAsia" w:hAnsi="Wingdings"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75866D02"/>
    <w:multiLevelType w:val="hybridMultilevel"/>
    <w:tmpl w:val="C1707F30"/>
    <w:lvl w:ilvl="0" w:tplc="3912D7D6">
      <w:start w:val="9"/>
      <w:numFmt w:val="bullet"/>
      <w:lvlText w:val=""/>
      <w:lvlJc w:val="left"/>
      <w:pPr>
        <w:ind w:left="720" w:hanging="360"/>
      </w:pPr>
      <w:rPr>
        <w:rFonts w:ascii="Wingdings" w:eastAsiaTheme="minorEastAsia" w:hAnsi="Wingdings"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76D17F08"/>
    <w:multiLevelType w:val="hybridMultilevel"/>
    <w:tmpl w:val="8326E11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11"/>
  </w:num>
  <w:num w:numId="2">
    <w:abstractNumId w:val="12"/>
  </w:num>
  <w:num w:numId="3">
    <w:abstractNumId w:val="13"/>
  </w:num>
  <w:num w:numId="4">
    <w:abstractNumId w:val="4"/>
  </w:num>
  <w:num w:numId="5">
    <w:abstractNumId w:val="6"/>
  </w:num>
  <w:num w:numId="6">
    <w:abstractNumId w:val="16"/>
  </w:num>
  <w:num w:numId="7">
    <w:abstractNumId w:val="5"/>
  </w:num>
  <w:num w:numId="8">
    <w:abstractNumId w:val="14"/>
  </w:num>
  <w:num w:numId="9">
    <w:abstractNumId w:val="10"/>
  </w:num>
  <w:num w:numId="10">
    <w:abstractNumId w:val="8"/>
  </w:num>
  <w:num w:numId="11">
    <w:abstractNumId w:val="17"/>
  </w:num>
  <w:num w:numId="12">
    <w:abstractNumId w:val="15"/>
  </w:num>
  <w:num w:numId="13">
    <w:abstractNumId w:val="2"/>
  </w:num>
  <w:num w:numId="14">
    <w:abstractNumId w:val="0"/>
  </w:num>
  <w:num w:numId="15">
    <w:abstractNumId w:val="9"/>
  </w:num>
  <w:num w:numId="16">
    <w:abstractNumId w:val="1"/>
  </w:num>
  <w:num w:numId="17">
    <w:abstractNumId w:val="3"/>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5"/>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6A7E"/>
    <w:rsid w:val="00012FB3"/>
    <w:rsid w:val="00093E18"/>
    <w:rsid w:val="000C6A7E"/>
    <w:rsid w:val="000D29B4"/>
    <w:rsid w:val="00144068"/>
    <w:rsid w:val="0016026D"/>
    <w:rsid w:val="00161532"/>
    <w:rsid w:val="001743A3"/>
    <w:rsid w:val="00174A9B"/>
    <w:rsid w:val="001879AE"/>
    <w:rsid w:val="001A25B3"/>
    <w:rsid w:val="001B101A"/>
    <w:rsid w:val="001B44C1"/>
    <w:rsid w:val="00210B63"/>
    <w:rsid w:val="00264320"/>
    <w:rsid w:val="00274013"/>
    <w:rsid w:val="002B14BF"/>
    <w:rsid w:val="002C14DF"/>
    <w:rsid w:val="002F14AA"/>
    <w:rsid w:val="00332EC1"/>
    <w:rsid w:val="00354C1C"/>
    <w:rsid w:val="0038188C"/>
    <w:rsid w:val="00394D08"/>
    <w:rsid w:val="003E4868"/>
    <w:rsid w:val="0041326B"/>
    <w:rsid w:val="00422356"/>
    <w:rsid w:val="00423419"/>
    <w:rsid w:val="004836D5"/>
    <w:rsid w:val="004B7FCA"/>
    <w:rsid w:val="004D0665"/>
    <w:rsid w:val="004E2345"/>
    <w:rsid w:val="004E2797"/>
    <w:rsid w:val="00565578"/>
    <w:rsid w:val="0058092A"/>
    <w:rsid w:val="005C0A77"/>
    <w:rsid w:val="005C45D0"/>
    <w:rsid w:val="0064521E"/>
    <w:rsid w:val="00645E61"/>
    <w:rsid w:val="006A33FC"/>
    <w:rsid w:val="006E1C4F"/>
    <w:rsid w:val="006E38FA"/>
    <w:rsid w:val="00713FEB"/>
    <w:rsid w:val="0073679B"/>
    <w:rsid w:val="00747259"/>
    <w:rsid w:val="007716E9"/>
    <w:rsid w:val="00775366"/>
    <w:rsid w:val="0079485A"/>
    <w:rsid w:val="007E0FB6"/>
    <w:rsid w:val="00880FD2"/>
    <w:rsid w:val="008A2366"/>
    <w:rsid w:val="008C65A6"/>
    <w:rsid w:val="00913FC9"/>
    <w:rsid w:val="00914945"/>
    <w:rsid w:val="009711DB"/>
    <w:rsid w:val="00984DA7"/>
    <w:rsid w:val="0098788E"/>
    <w:rsid w:val="009B1F1D"/>
    <w:rsid w:val="009C5410"/>
    <w:rsid w:val="009E29E3"/>
    <w:rsid w:val="009E609A"/>
    <w:rsid w:val="00A04FB0"/>
    <w:rsid w:val="00A83579"/>
    <w:rsid w:val="00AD367A"/>
    <w:rsid w:val="00AE08F4"/>
    <w:rsid w:val="00AF209A"/>
    <w:rsid w:val="00B30E63"/>
    <w:rsid w:val="00B61A1B"/>
    <w:rsid w:val="00B86B19"/>
    <w:rsid w:val="00B86BCE"/>
    <w:rsid w:val="00B90978"/>
    <w:rsid w:val="00BC7BD5"/>
    <w:rsid w:val="00BE4240"/>
    <w:rsid w:val="00C435F4"/>
    <w:rsid w:val="00C440DE"/>
    <w:rsid w:val="00C66995"/>
    <w:rsid w:val="00C73FDC"/>
    <w:rsid w:val="00C92106"/>
    <w:rsid w:val="00CB5AD7"/>
    <w:rsid w:val="00CE5612"/>
    <w:rsid w:val="00D2046E"/>
    <w:rsid w:val="00D4293B"/>
    <w:rsid w:val="00D54CE4"/>
    <w:rsid w:val="00D56782"/>
    <w:rsid w:val="00DA3A3B"/>
    <w:rsid w:val="00DF1CFE"/>
    <w:rsid w:val="00DF583D"/>
    <w:rsid w:val="00E20D3E"/>
    <w:rsid w:val="00E41CE7"/>
    <w:rsid w:val="00E6563C"/>
    <w:rsid w:val="00EA77A7"/>
    <w:rsid w:val="00EC0B8F"/>
    <w:rsid w:val="00EE034A"/>
    <w:rsid w:val="00FB2F78"/>
    <w:rsid w:val="00FF089B"/>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FC96C16-080E-412F-9986-FDCC79A1C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nl-BE" w:eastAsia="en-US" w:bidi="ar-SA"/>
      </w:rPr>
    </w:rPrDefault>
    <w:pPrDefault>
      <w:pPr>
        <w:spacing w:before="200"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C73FDC"/>
    <w:rPr>
      <w:sz w:val="20"/>
      <w:szCs w:val="20"/>
    </w:rPr>
  </w:style>
  <w:style w:type="paragraph" w:styleId="Kop1">
    <w:name w:val="heading 1"/>
    <w:basedOn w:val="Standaard"/>
    <w:next w:val="Standaard"/>
    <w:link w:val="Kop1Char"/>
    <w:uiPriority w:val="9"/>
    <w:qFormat/>
    <w:rsid w:val="00C73FDC"/>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Kop2">
    <w:name w:val="heading 2"/>
    <w:basedOn w:val="Standaard"/>
    <w:next w:val="Standaard"/>
    <w:link w:val="Kop2Char"/>
    <w:uiPriority w:val="9"/>
    <w:semiHidden/>
    <w:unhideWhenUsed/>
    <w:qFormat/>
    <w:rsid w:val="00C73FDC"/>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Kop3">
    <w:name w:val="heading 3"/>
    <w:basedOn w:val="Standaard"/>
    <w:next w:val="Standaard"/>
    <w:link w:val="Kop3Char"/>
    <w:uiPriority w:val="9"/>
    <w:semiHidden/>
    <w:unhideWhenUsed/>
    <w:qFormat/>
    <w:rsid w:val="00C73FDC"/>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Kop4">
    <w:name w:val="heading 4"/>
    <w:basedOn w:val="Standaard"/>
    <w:next w:val="Standaard"/>
    <w:link w:val="Kop4Char"/>
    <w:uiPriority w:val="9"/>
    <w:semiHidden/>
    <w:unhideWhenUsed/>
    <w:qFormat/>
    <w:rsid w:val="00C73FDC"/>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Kop5">
    <w:name w:val="heading 5"/>
    <w:basedOn w:val="Standaard"/>
    <w:next w:val="Standaard"/>
    <w:link w:val="Kop5Char"/>
    <w:uiPriority w:val="9"/>
    <w:semiHidden/>
    <w:unhideWhenUsed/>
    <w:qFormat/>
    <w:rsid w:val="00C73FDC"/>
    <w:pPr>
      <w:pBdr>
        <w:bottom w:val="single" w:sz="6" w:space="1" w:color="4F81BD" w:themeColor="accent1"/>
      </w:pBdr>
      <w:spacing w:before="300" w:after="0"/>
      <w:outlineLvl w:val="4"/>
    </w:pPr>
    <w:rPr>
      <w:caps/>
      <w:color w:val="365F91" w:themeColor="accent1" w:themeShade="BF"/>
      <w:spacing w:val="10"/>
      <w:sz w:val="22"/>
      <w:szCs w:val="22"/>
    </w:rPr>
  </w:style>
  <w:style w:type="paragraph" w:styleId="Kop6">
    <w:name w:val="heading 6"/>
    <w:basedOn w:val="Standaard"/>
    <w:next w:val="Standaard"/>
    <w:link w:val="Kop6Char"/>
    <w:uiPriority w:val="9"/>
    <w:semiHidden/>
    <w:unhideWhenUsed/>
    <w:qFormat/>
    <w:rsid w:val="00C73FDC"/>
    <w:pPr>
      <w:pBdr>
        <w:bottom w:val="dotted" w:sz="6" w:space="1" w:color="4F81BD" w:themeColor="accent1"/>
      </w:pBdr>
      <w:spacing w:before="300" w:after="0"/>
      <w:outlineLvl w:val="5"/>
    </w:pPr>
    <w:rPr>
      <w:caps/>
      <w:color w:val="365F91" w:themeColor="accent1" w:themeShade="BF"/>
      <w:spacing w:val="10"/>
      <w:sz w:val="22"/>
      <w:szCs w:val="22"/>
    </w:rPr>
  </w:style>
  <w:style w:type="paragraph" w:styleId="Kop7">
    <w:name w:val="heading 7"/>
    <w:basedOn w:val="Standaard"/>
    <w:next w:val="Standaard"/>
    <w:link w:val="Kop7Char"/>
    <w:uiPriority w:val="9"/>
    <w:semiHidden/>
    <w:unhideWhenUsed/>
    <w:qFormat/>
    <w:rsid w:val="00C73FDC"/>
    <w:pPr>
      <w:spacing w:before="300" w:after="0"/>
      <w:outlineLvl w:val="6"/>
    </w:pPr>
    <w:rPr>
      <w:caps/>
      <w:color w:val="365F91" w:themeColor="accent1" w:themeShade="BF"/>
      <w:spacing w:val="10"/>
      <w:sz w:val="22"/>
      <w:szCs w:val="22"/>
    </w:rPr>
  </w:style>
  <w:style w:type="paragraph" w:styleId="Kop8">
    <w:name w:val="heading 8"/>
    <w:basedOn w:val="Standaard"/>
    <w:next w:val="Standaard"/>
    <w:link w:val="Kop8Char"/>
    <w:uiPriority w:val="9"/>
    <w:semiHidden/>
    <w:unhideWhenUsed/>
    <w:qFormat/>
    <w:rsid w:val="00C73FDC"/>
    <w:pPr>
      <w:spacing w:before="300" w:after="0"/>
      <w:outlineLvl w:val="7"/>
    </w:pPr>
    <w:rPr>
      <w:caps/>
      <w:spacing w:val="10"/>
      <w:sz w:val="18"/>
      <w:szCs w:val="18"/>
    </w:rPr>
  </w:style>
  <w:style w:type="paragraph" w:styleId="Kop9">
    <w:name w:val="heading 9"/>
    <w:basedOn w:val="Standaard"/>
    <w:next w:val="Standaard"/>
    <w:link w:val="Kop9Char"/>
    <w:uiPriority w:val="9"/>
    <w:semiHidden/>
    <w:unhideWhenUsed/>
    <w:qFormat/>
    <w:rsid w:val="00C73FDC"/>
    <w:pPr>
      <w:spacing w:before="300" w:after="0"/>
      <w:outlineLvl w:val="8"/>
    </w:pPr>
    <w:rPr>
      <w:i/>
      <w:caps/>
      <w:spacing w:val="1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0C6A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Standaard"/>
    <w:next w:val="Standaard"/>
    <w:link w:val="TitelChar"/>
    <w:uiPriority w:val="10"/>
    <w:qFormat/>
    <w:rsid w:val="00C73FDC"/>
    <w:pPr>
      <w:spacing w:before="720"/>
    </w:pPr>
    <w:rPr>
      <w:caps/>
      <w:color w:val="4F81BD" w:themeColor="accent1"/>
      <w:spacing w:val="10"/>
      <w:kern w:val="28"/>
      <w:sz w:val="52"/>
      <w:szCs w:val="52"/>
    </w:rPr>
  </w:style>
  <w:style w:type="character" w:customStyle="1" w:styleId="TitelChar">
    <w:name w:val="Titel Char"/>
    <w:basedOn w:val="Standaardalinea-lettertype"/>
    <w:link w:val="Titel"/>
    <w:uiPriority w:val="10"/>
    <w:rsid w:val="00C73FDC"/>
    <w:rPr>
      <w:caps/>
      <w:color w:val="4F81BD" w:themeColor="accent1"/>
      <w:spacing w:val="10"/>
      <w:kern w:val="28"/>
      <w:sz w:val="52"/>
      <w:szCs w:val="52"/>
    </w:rPr>
  </w:style>
  <w:style w:type="character" w:customStyle="1" w:styleId="Kop1Char">
    <w:name w:val="Kop 1 Char"/>
    <w:basedOn w:val="Standaardalinea-lettertype"/>
    <w:link w:val="Kop1"/>
    <w:uiPriority w:val="9"/>
    <w:rsid w:val="00C73FDC"/>
    <w:rPr>
      <w:b/>
      <w:bCs/>
      <w:caps/>
      <w:color w:val="FFFFFF" w:themeColor="background1"/>
      <w:spacing w:val="15"/>
      <w:shd w:val="clear" w:color="auto" w:fill="4F81BD" w:themeFill="accent1"/>
    </w:rPr>
  </w:style>
  <w:style w:type="character" w:customStyle="1" w:styleId="Kop2Char">
    <w:name w:val="Kop 2 Char"/>
    <w:basedOn w:val="Standaardalinea-lettertype"/>
    <w:link w:val="Kop2"/>
    <w:uiPriority w:val="9"/>
    <w:semiHidden/>
    <w:rsid w:val="00C73FDC"/>
    <w:rPr>
      <w:caps/>
      <w:spacing w:val="15"/>
      <w:shd w:val="clear" w:color="auto" w:fill="DBE5F1" w:themeFill="accent1" w:themeFillTint="33"/>
    </w:rPr>
  </w:style>
  <w:style w:type="character" w:customStyle="1" w:styleId="Kop3Char">
    <w:name w:val="Kop 3 Char"/>
    <w:basedOn w:val="Standaardalinea-lettertype"/>
    <w:link w:val="Kop3"/>
    <w:uiPriority w:val="9"/>
    <w:semiHidden/>
    <w:rsid w:val="00C73FDC"/>
    <w:rPr>
      <w:caps/>
      <w:color w:val="243F60" w:themeColor="accent1" w:themeShade="7F"/>
      <w:spacing w:val="15"/>
    </w:rPr>
  </w:style>
  <w:style w:type="character" w:customStyle="1" w:styleId="Kop4Char">
    <w:name w:val="Kop 4 Char"/>
    <w:basedOn w:val="Standaardalinea-lettertype"/>
    <w:link w:val="Kop4"/>
    <w:uiPriority w:val="9"/>
    <w:semiHidden/>
    <w:rsid w:val="00C73FDC"/>
    <w:rPr>
      <w:caps/>
      <w:color w:val="365F91" w:themeColor="accent1" w:themeShade="BF"/>
      <w:spacing w:val="10"/>
    </w:rPr>
  </w:style>
  <w:style w:type="character" w:customStyle="1" w:styleId="Kop5Char">
    <w:name w:val="Kop 5 Char"/>
    <w:basedOn w:val="Standaardalinea-lettertype"/>
    <w:link w:val="Kop5"/>
    <w:uiPriority w:val="9"/>
    <w:semiHidden/>
    <w:rsid w:val="00C73FDC"/>
    <w:rPr>
      <w:caps/>
      <w:color w:val="365F91" w:themeColor="accent1" w:themeShade="BF"/>
      <w:spacing w:val="10"/>
    </w:rPr>
  </w:style>
  <w:style w:type="character" w:customStyle="1" w:styleId="Kop6Char">
    <w:name w:val="Kop 6 Char"/>
    <w:basedOn w:val="Standaardalinea-lettertype"/>
    <w:link w:val="Kop6"/>
    <w:uiPriority w:val="9"/>
    <w:semiHidden/>
    <w:rsid w:val="00C73FDC"/>
    <w:rPr>
      <w:caps/>
      <w:color w:val="365F91" w:themeColor="accent1" w:themeShade="BF"/>
      <w:spacing w:val="10"/>
    </w:rPr>
  </w:style>
  <w:style w:type="character" w:customStyle="1" w:styleId="Kop7Char">
    <w:name w:val="Kop 7 Char"/>
    <w:basedOn w:val="Standaardalinea-lettertype"/>
    <w:link w:val="Kop7"/>
    <w:uiPriority w:val="9"/>
    <w:semiHidden/>
    <w:rsid w:val="00C73FDC"/>
    <w:rPr>
      <w:caps/>
      <w:color w:val="365F91" w:themeColor="accent1" w:themeShade="BF"/>
      <w:spacing w:val="10"/>
    </w:rPr>
  </w:style>
  <w:style w:type="character" w:customStyle="1" w:styleId="Kop8Char">
    <w:name w:val="Kop 8 Char"/>
    <w:basedOn w:val="Standaardalinea-lettertype"/>
    <w:link w:val="Kop8"/>
    <w:uiPriority w:val="9"/>
    <w:semiHidden/>
    <w:rsid w:val="00C73FDC"/>
    <w:rPr>
      <w:caps/>
      <w:spacing w:val="10"/>
      <w:sz w:val="18"/>
      <w:szCs w:val="18"/>
    </w:rPr>
  </w:style>
  <w:style w:type="character" w:customStyle="1" w:styleId="Kop9Char">
    <w:name w:val="Kop 9 Char"/>
    <w:basedOn w:val="Standaardalinea-lettertype"/>
    <w:link w:val="Kop9"/>
    <w:uiPriority w:val="9"/>
    <w:semiHidden/>
    <w:rsid w:val="00C73FDC"/>
    <w:rPr>
      <w:i/>
      <w:caps/>
      <w:spacing w:val="10"/>
      <w:sz w:val="18"/>
      <w:szCs w:val="18"/>
    </w:rPr>
  </w:style>
  <w:style w:type="paragraph" w:styleId="Bijschrift">
    <w:name w:val="caption"/>
    <w:basedOn w:val="Standaard"/>
    <w:next w:val="Standaard"/>
    <w:uiPriority w:val="35"/>
    <w:semiHidden/>
    <w:unhideWhenUsed/>
    <w:qFormat/>
    <w:rsid w:val="00C73FDC"/>
    <w:rPr>
      <w:b/>
      <w:bCs/>
      <w:color w:val="365F91" w:themeColor="accent1" w:themeShade="BF"/>
      <w:sz w:val="16"/>
      <w:szCs w:val="16"/>
    </w:rPr>
  </w:style>
  <w:style w:type="paragraph" w:styleId="Ondertitel">
    <w:name w:val="Subtitle"/>
    <w:basedOn w:val="Standaard"/>
    <w:next w:val="Standaard"/>
    <w:link w:val="OndertitelChar"/>
    <w:uiPriority w:val="11"/>
    <w:qFormat/>
    <w:rsid w:val="00C73FDC"/>
    <w:pPr>
      <w:spacing w:after="1000" w:line="240" w:lineRule="auto"/>
    </w:pPr>
    <w:rPr>
      <w:caps/>
      <w:color w:val="595959" w:themeColor="text1" w:themeTint="A6"/>
      <w:spacing w:val="10"/>
      <w:sz w:val="24"/>
      <w:szCs w:val="24"/>
    </w:rPr>
  </w:style>
  <w:style w:type="character" w:customStyle="1" w:styleId="OndertitelChar">
    <w:name w:val="Ondertitel Char"/>
    <w:basedOn w:val="Standaardalinea-lettertype"/>
    <w:link w:val="Ondertitel"/>
    <w:uiPriority w:val="11"/>
    <w:rsid w:val="00C73FDC"/>
    <w:rPr>
      <w:caps/>
      <w:color w:val="595959" w:themeColor="text1" w:themeTint="A6"/>
      <w:spacing w:val="10"/>
      <w:sz w:val="24"/>
      <w:szCs w:val="24"/>
    </w:rPr>
  </w:style>
  <w:style w:type="character" w:styleId="Zwaar">
    <w:name w:val="Strong"/>
    <w:uiPriority w:val="22"/>
    <w:qFormat/>
    <w:rsid w:val="00C73FDC"/>
    <w:rPr>
      <w:b/>
      <w:bCs/>
    </w:rPr>
  </w:style>
  <w:style w:type="character" w:styleId="Nadruk">
    <w:name w:val="Emphasis"/>
    <w:uiPriority w:val="20"/>
    <w:qFormat/>
    <w:rsid w:val="00C73FDC"/>
    <w:rPr>
      <w:caps/>
      <w:color w:val="243F60" w:themeColor="accent1" w:themeShade="7F"/>
      <w:spacing w:val="5"/>
    </w:rPr>
  </w:style>
  <w:style w:type="paragraph" w:styleId="Geenafstand">
    <w:name w:val="No Spacing"/>
    <w:basedOn w:val="Standaard"/>
    <w:link w:val="GeenafstandChar"/>
    <w:uiPriority w:val="1"/>
    <w:qFormat/>
    <w:rsid w:val="00C73FDC"/>
    <w:pPr>
      <w:spacing w:before="0" w:after="0" w:line="240" w:lineRule="auto"/>
    </w:pPr>
  </w:style>
  <w:style w:type="character" w:customStyle="1" w:styleId="GeenafstandChar">
    <w:name w:val="Geen afstand Char"/>
    <w:basedOn w:val="Standaardalinea-lettertype"/>
    <w:link w:val="Geenafstand"/>
    <w:uiPriority w:val="1"/>
    <w:rsid w:val="00C73FDC"/>
    <w:rPr>
      <w:sz w:val="20"/>
      <w:szCs w:val="20"/>
    </w:rPr>
  </w:style>
  <w:style w:type="paragraph" w:styleId="Lijstalinea">
    <w:name w:val="List Paragraph"/>
    <w:basedOn w:val="Standaard"/>
    <w:uiPriority w:val="34"/>
    <w:qFormat/>
    <w:rsid w:val="00C73FDC"/>
    <w:pPr>
      <w:ind w:left="720"/>
      <w:contextualSpacing/>
    </w:pPr>
  </w:style>
  <w:style w:type="paragraph" w:styleId="Citaat">
    <w:name w:val="Quote"/>
    <w:basedOn w:val="Standaard"/>
    <w:next w:val="Standaard"/>
    <w:link w:val="CitaatChar"/>
    <w:uiPriority w:val="29"/>
    <w:qFormat/>
    <w:rsid w:val="00C73FDC"/>
    <w:rPr>
      <w:i/>
      <w:iCs/>
    </w:rPr>
  </w:style>
  <w:style w:type="character" w:customStyle="1" w:styleId="CitaatChar">
    <w:name w:val="Citaat Char"/>
    <w:basedOn w:val="Standaardalinea-lettertype"/>
    <w:link w:val="Citaat"/>
    <w:uiPriority w:val="29"/>
    <w:rsid w:val="00C73FDC"/>
    <w:rPr>
      <w:i/>
      <w:iCs/>
      <w:sz w:val="20"/>
      <w:szCs w:val="20"/>
    </w:rPr>
  </w:style>
  <w:style w:type="paragraph" w:styleId="Duidelijkcitaat">
    <w:name w:val="Intense Quote"/>
    <w:basedOn w:val="Standaard"/>
    <w:next w:val="Standaard"/>
    <w:link w:val="DuidelijkcitaatChar"/>
    <w:uiPriority w:val="30"/>
    <w:qFormat/>
    <w:rsid w:val="00C73FDC"/>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DuidelijkcitaatChar">
    <w:name w:val="Duidelijk citaat Char"/>
    <w:basedOn w:val="Standaardalinea-lettertype"/>
    <w:link w:val="Duidelijkcitaat"/>
    <w:uiPriority w:val="30"/>
    <w:rsid w:val="00C73FDC"/>
    <w:rPr>
      <w:i/>
      <w:iCs/>
      <w:color w:val="4F81BD" w:themeColor="accent1"/>
      <w:sz w:val="20"/>
      <w:szCs w:val="20"/>
    </w:rPr>
  </w:style>
  <w:style w:type="character" w:styleId="Subtielebenadrukking">
    <w:name w:val="Subtle Emphasis"/>
    <w:uiPriority w:val="19"/>
    <w:qFormat/>
    <w:rsid w:val="00C73FDC"/>
    <w:rPr>
      <w:i/>
      <w:iCs/>
      <w:color w:val="243F60" w:themeColor="accent1" w:themeShade="7F"/>
    </w:rPr>
  </w:style>
  <w:style w:type="character" w:styleId="Intensievebenadrukking">
    <w:name w:val="Intense Emphasis"/>
    <w:uiPriority w:val="21"/>
    <w:qFormat/>
    <w:rsid w:val="00C73FDC"/>
    <w:rPr>
      <w:b/>
      <w:bCs/>
      <w:caps/>
      <w:color w:val="243F60" w:themeColor="accent1" w:themeShade="7F"/>
      <w:spacing w:val="10"/>
    </w:rPr>
  </w:style>
  <w:style w:type="character" w:styleId="Subtieleverwijzing">
    <w:name w:val="Subtle Reference"/>
    <w:uiPriority w:val="31"/>
    <w:qFormat/>
    <w:rsid w:val="00C73FDC"/>
    <w:rPr>
      <w:b/>
      <w:bCs/>
      <w:color w:val="4F81BD" w:themeColor="accent1"/>
    </w:rPr>
  </w:style>
  <w:style w:type="character" w:styleId="Intensieveverwijzing">
    <w:name w:val="Intense Reference"/>
    <w:uiPriority w:val="32"/>
    <w:qFormat/>
    <w:rsid w:val="00C73FDC"/>
    <w:rPr>
      <w:b/>
      <w:bCs/>
      <w:i/>
      <w:iCs/>
      <w:caps/>
      <w:color w:val="4F81BD" w:themeColor="accent1"/>
    </w:rPr>
  </w:style>
  <w:style w:type="character" w:styleId="Titelvanboek">
    <w:name w:val="Book Title"/>
    <w:uiPriority w:val="33"/>
    <w:qFormat/>
    <w:rsid w:val="00C73FDC"/>
    <w:rPr>
      <w:b/>
      <w:bCs/>
      <w:i/>
      <w:iCs/>
      <w:spacing w:val="9"/>
    </w:rPr>
  </w:style>
  <w:style w:type="paragraph" w:styleId="Kopvaninhoudsopgave">
    <w:name w:val="TOC Heading"/>
    <w:basedOn w:val="Kop1"/>
    <w:next w:val="Standaard"/>
    <w:uiPriority w:val="39"/>
    <w:semiHidden/>
    <w:unhideWhenUsed/>
    <w:qFormat/>
    <w:rsid w:val="00C73FDC"/>
    <w:pPr>
      <w:outlineLvl w:val="9"/>
    </w:pPr>
    <w:rPr>
      <w:lang w:bidi="en-US"/>
    </w:rPr>
  </w:style>
  <w:style w:type="paragraph" w:styleId="Koptekst">
    <w:name w:val="header"/>
    <w:basedOn w:val="Standaard"/>
    <w:link w:val="KoptekstChar"/>
    <w:uiPriority w:val="99"/>
    <w:unhideWhenUsed/>
    <w:rsid w:val="001B101A"/>
    <w:pPr>
      <w:tabs>
        <w:tab w:val="center" w:pos="4536"/>
        <w:tab w:val="right" w:pos="9072"/>
      </w:tabs>
      <w:spacing w:before="0" w:after="0" w:line="240" w:lineRule="auto"/>
    </w:pPr>
  </w:style>
  <w:style w:type="character" w:customStyle="1" w:styleId="KoptekstChar">
    <w:name w:val="Koptekst Char"/>
    <w:basedOn w:val="Standaardalinea-lettertype"/>
    <w:link w:val="Koptekst"/>
    <w:uiPriority w:val="99"/>
    <w:rsid w:val="001B101A"/>
    <w:rPr>
      <w:sz w:val="20"/>
      <w:szCs w:val="20"/>
    </w:rPr>
  </w:style>
  <w:style w:type="paragraph" w:styleId="Voettekst">
    <w:name w:val="footer"/>
    <w:basedOn w:val="Standaard"/>
    <w:link w:val="VoettekstChar"/>
    <w:uiPriority w:val="99"/>
    <w:unhideWhenUsed/>
    <w:rsid w:val="001B101A"/>
    <w:pPr>
      <w:tabs>
        <w:tab w:val="center" w:pos="4536"/>
        <w:tab w:val="right" w:pos="9072"/>
      </w:tabs>
      <w:spacing w:before="0" w:after="0" w:line="240" w:lineRule="auto"/>
    </w:pPr>
  </w:style>
  <w:style w:type="character" w:customStyle="1" w:styleId="VoettekstChar">
    <w:name w:val="Voettekst Char"/>
    <w:basedOn w:val="Standaardalinea-lettertype"/>
    <w:link w:val="Voettekst"/>
    <w:uiPriority w:val="99"/>
    <w:rsid w:val="001B101A"/>
    <w:rPr>
      <w:sz w:val="20"/>
      <w:szCs w:val="20"/>
    </w:rPr>
  </w:style>
  <w:style w:type="character" w:styleId="Hyperlink">
    <w:name w:val="Hyperlink"/>
    <w:basedOn w:val="Standaardalinea-lettertype"/>
    <w:uiPriority w:val="99"/>
    <w:unhideWhenUsed/>
    <w:rsid w:val="001B101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2377181">
      <w:bodyDiv w:val="1"/>
      <w:marLeft w:val="0"/>
      <w:marRight w:val="0"/>
      <w:marTop w:val="0"/>
      <w:marBottom w:val="0"/>
      <w:divBdr>
        <w:top w:val="none" w:sz="0" w:space="0" w:color="auto"/>
        <w:left w:val="none" w:sz="0" w:space="0" w:color="auto"/>
        <w:bottom w:val="none" w:sz="0" w:space="0" w:color="auto"/>
        <w:right w:val="none" w:sz="0" w:space="0" w:color="auto"/>
      </w:divBdr>
    </w:div>
    <w:div w:id="1038895922">
      <w:bodyDiv w:val="1"/>
      <w:marLeft w:val="0"/>
      <w:marRight w:val="0"/>
      <w:marTop w:val="0"/>
      <w:marBottom w:val="0"/>
      <w:divBdr>
        <w:top w:val="none" w:sz="0" w:space="0" w:color="auto"/>
        <w:left w:val="none" w:sz="0" w:space="0" w:color="auto"/>
        <w:bottom w:val="none" w:sz="0" w:space="0" w:color="auto"/>
        <w:right w:val="none" w:sz="0" w:space="0" w:color="auto"/>
      </w:divBdr>
      <w:divsChild>
        <w:div w:id="1183008193">
          <w:marLeft w:val="0"/>
          <w:marRight w:val="0"/>
          <w:marTop w:val="0"/>
          <w:marBottom w:val="0"/>
          <w:divBdr>
            <w:top w:val="none" w:sz="0" w:space="0" w:color="auto"/>
            <w:left w:val="none" w:sz="0" w:space="0" w:color="auto"/>
            <w:bottom w:val="none" w:sz="0" w:space="0" w:color="auto"/>
            <w:right w:val="none" w:sz="0" w:space="0" w:color="auto"/>
          </w:divBdr>
        </w:div>
      </w:divsChild>
    </w:div>
    <w:div w:id="1416589160">
      <w:bodyDiv w:val="1"/>
      <w:marLeft w:val="0"/>
      <w:marRight w:val="0"/>
      <w:marTop w:val="0"/>
      <w:marBottom w:val="0"/>
      <w:divBdr>
        <w:top w:val="none" w:sz="0" w:space="0" w:color="auto"/>
        <w:left w:val="none" w:sz="0" w:space="0" w:color="auto"/>
        <w:bottom w:val="none" w:sz="0" w:space="0" w:color="auto"/>
        <w:right w:val="none" w:sz="0" w:space="0" w:color="auto"/>
      </w:divBdr>
    </w:div>
    <w:div w:id="1602373317">
      <w:bodyDiv w:val="1"/>
      <w:marLeft w:val="0"/>
      <w:marRight w:val="0"/>
      <w:marTop w:val="0"/>
      <w:marBottom w:val="0"/>
      <w:divBdr>
        <w:top w:val="none" w:sz="0" w:space="0" w:color="auto"/>
        <w:left w:val="none" w:sz="0" w:space="0" w:color="auto"/>
        <w:bottom w:val="none" w:sz="0" w:space="0" w:color="auto"/>
        <w:right w:val="none" w:sz="0" w:space="0" w:color="auto"/>
      </w:divBdr>
    </w:div>
    <w:div w:id="1678921499">
      <w:bodyDiv w:val="1"/>
      <w:marLeft w:val="0"/>
      <w:marRight w:val="0"/>
      <w:marTop w:val="0"/>
      <w:marBottom w:val="0"/>
      <w:divBdr>
        <w:top w:val="none" w:sz="0" w:space="0" w:color="auto"/>
        <w:left w:val="none" w:sz="0" w:space="0" w:color="auto"/>
        <w:bottom w:val="none" w:sz="0" w:space="0" w:color="auto"/>
        <w:right w:val="none" w:sz="0" w:space="0" w:color="auto"/>
      </w:divBdr>
    </w:div>
    <w:div w:id="1902784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nderwijsdoelen.be/resultaten?onderwijsstructuur=BSO_1STE_GRAAD_OV4&amp;version=V2_0&amp;filters=onderwijsniveau%255B0%255D%255Bid%255D%3D0767c5a44ffdc8a05697bbe5b2021167fb49cf6e%26onderwijsniveau%255B0%255D%255Btitel%255D%3DSecundair%2520onderwijs%26onderwijsniveau%255B0%255D%255Bwaarde%255D%3DSecundair%2520onderwijs%26onderwijssoort%255B0%255D%255Bwaarde%255D%3DBuitengewoon%2520Secundair%26opleidingsvorm%255B0%255D%255Bwaarde%255D%3DOpleidingsvorm%25204%26buso_graad%255B0%255D%255Bwaarde%255D%3D1ste%2520graad%26versie%255B0%255D%255Bwaarde%255D%3D2.0"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293</TotalTime>
  <Pages>15</Pages>
  <Words>3587</Words>
  <Characters>19729</Characters>
  <Application>Microsoft Office Word</Application>
  <DocSecurity>0</DocSecurity>
  <Lines>164</Lines>
  <Paragraphs>46</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23270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Silke</cp:lastModifiedBy>
  <cp:revision>73</cp:revision>
  <dcterms:created xsi:type="dcterms:W3CDTF">2022-04-26T16:00:00Z</dcterms:created>
  <dcterms:modified xsi:type="dcterms:W3CDTF">2022-05-04T13:22:00Z</dcterms:modified>
</cp:coreProperties>
</file>