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17756" w14:textId="6B7E2BB3" w:rsidR="00804678" w:rsidRDefault="00735118" w:rsidP="00804678">
      <w:pPr>
        <w:pStyle w:val="Titel"/>
        <w:jc w:val="center"/>
      </w:pPr>
      <w:r>
        <w:t>OPLEIDINGSPROFIEL</w:t>
      </w:r>
    </w:p>
    <w:p w14:paraId="250FC2AE" w14:textId="40783127" w:rsidR="00F60A8F" w:rsidRPr="007344EC" w:rsidRDefault="006E6CE4" w:rsidP="00804678">
      <w:pPr>
        <w:pStyle w:val="Titel"/>
        <w:jc w:val="center"/>
      </w:pPr>
      <w:r w:rsidRPr="007344EC">
        <w:t xml:space="preserve">Basis </w:t>
      </w:r>
      <w:r w:rsidR="00854773" w:rsidRPr="007344EC">
        <w:t>bouw</w:t>
      </w:r>
    </w:p>
    <w:p w14:paraId="68AC4FAC" w14:textId="77777777" w:rsidR="00C92C0C" w:rsidRPr="007344EC" w:rsidRDefault="00C92C0C" w:rsidP="00C92C0C">
      <w:pPr>
        <w:pStyle w:val="Kop1"/>
      </w:pPr>
      <w:r w:rsidRPr="007344EC">
        <w:t>Situering en omschrijving</w:t>
      </w:r>
    </w:p>
    <w:p w14:paraId="18C2A798" w14:textId="474C271F" w:rsidR="00C92C0C" w:rsidRPr="007344EC" w:rsidRDefault="00C92C0C" w:rsidP="00184844">
      <w:r w:rsidRPr="007344EC">
        <w:t xml:space="preserve">De opleiding </w:t>
      </w:r>
      <w:r w:rsidR="006E6CE4" w:rsidRPr="007344EC">
        <w:t xml:space="preserve">basis </w:t>
      </w:r>
      <w:r w:rsidR="00854773" w:rsidRPr="007344EC">
        <w:t>bouw</w:t>
      </w:r>
      <w:r w:rsidRPr="007344EC">
        <w:t xml:space="preserve"> wordt georganiseerd in </w:t>
      </w:r>
      <w:r w:rsidR="0062171B" w:rsidRPr="007344EC">
        <w:t xml:space="preserve">de </w:t>
      </w:r>
      <w:r w:rsidR="00735118" w:rsidRPr="007344EC">
        <w:t xml:space="preserve">opleidingsfase </w:t>
      </w:r>
      <w:r w:rsidR="0062171B" w:rsidRPr="007344EC">
        <w:t>van het BuSO OV3</w:t>
      </w:r>
      <w:r w:rsidR="005C7B56">
        <w:t xml:space="preserve"> binnen het domein STEM</w:t>
      </w:r>
      <w:r w:rsidRPr="007344EC">
        <w:t>.</w:t>
      </w:r>
    </w:p>
    <w:p w14:paraId="6F265078" w14:textId="77777777" w:rsidR="003B7BFC" w:rsidRPr="007344EC" w:rsidRDefault="003B7BFC" w:rsidP="00C92C0C"/>
    <w:p w14:paraId="7EA4302E" w14:textId="5A5B827E" w:rsidR="00C92C0C" w:rsidRPr="007344EC" w:rsidRDefault="00C92C0C" w:rsidP="00C92C0C">
      <w:bookmarkStart w:id="0" w:name="_Hlk516580410"/>
      <w:r w:rsidRPr="007344EC">
        <w:t xml:space="preserve">Het </w:t>
      </w:r>
      <w:r w:rsidR="00735118" w:rsidRPr="007344EC">
        <w:t>opleidingsprofiel</w:t>
      </w:r>
      <w:r w:rsidRPr="007344EC">
        <w:t xml:space="preserve"> voor de opleiding </w:t>
      </w:r>
      <w:r w:rsidR="006E6CE4" w:rsidRPr="007344EC">
        <w:t xml:space="preserve">basis </w:t>
      </w:r>
      <w:r w:rsidR="00854773" w:rsidRPr="007344EC">
        <w:t>bouw</w:t>
      </w:r>
      <w:r w:rsidRPr="007344EC">
        <w:t xml:space="preserve"> is gebaseerd op de </w:t>
      </w:r>
      <w:bookmarkEnd w:id="0"/>
      <w:r w:rsidRPr="007344EC">
        <w:t>volgende beroepskwalificatie</w:t>
      </w:r>
      <w:r w:rsidR="008A4B71">
        <w:t>s en deelkwalificatie</w:t>
      </w:r>
      <w:r w:rsidRPr="007344EC">
        <w:t>:</w:t>
      </w:r>
    </w:p>
    <w:p w14:paraId="7BD95D3A" w14:textId="09591ED0" w:rsidR="00C92C0C" w:rsidRPr="00F41504" w:rsidRDefault="00C92C0C" w:rsidP="00C92C0C">
      <w:pPr>
        <w:pStyle w:val="Lijstalinea"/>
        <w:numPr>
          <w:ilvl w:val="0"/>
          <w:numId w:val="2"/>
        </w:numPr>
      </w:pPr>
      <w:bookmarkStart w:id="1" w:name="_Hlk25661146"/>
      <w:bookmarkStart w:id="2" w:name="_Hlk66258261"/>
      <w:bookmarkStart w:id="3" w:name="_Hlk12438649"/>
      <w:r w:rsidRPr="00F41504">
        <w:t xml:space="preserve">Beroepskwalificatie </w:t>
      </w:r>
      <w:r w:rsidR="00854773" w:rsidRPr="00F41504">
        <w:t>medewerker ruwbouw</w:t>
      </w:r>
      <w:r w:rsidRPr="00F41504">
        <w:t>,</w:t>
      </w:r>
    </w:p>
    <w:p w14:paraId="5CDA7879" w14:textId="5EF56BD3" w:rsidR="00C92C0C" w:rsidRPr="00F41504" w:rsidRDefault="00C92C0C" w:rsidP="00C92C0C">
      <w:pPr>
        <w:pStyle w:val="Lijstalinea"/>
        <w:ind w:left="1416"/>
      </w:pPr>
      <w:r w:rsidRPr="00F41504">
        <w:t xml:space="preserve">niveau </w:t>
      </w:r>
      <w:r w:rsidR="00811C6D" w:rsidRPr="00F41504">
        <w:t>2</w:t>
      </w:r>
      <w:r w:rsidRPr="00F41504">
        <w:t xml:space="preserve"> van de Vlaamse kwalificatiestructuur</w:t>
      </w:r>
      <w:bookmarkEnd w:id="1"/>
    </w:p>
    <w:p w14:paraId="10747A31" w14:textId="4AFBC7E8" w:rsidR="004942F6" w:rsidRPr="00F41504" w:rsidRDefault="008A4B71" w:rsidP="004F23F9">
      <w:pPr>
        <w:pStyle w:val="Lijstalinea"/>
        <w:numPr>
          <w:ilvl w:val="0"/>
          <w:numId w:val="2"/>
        </w:numPr>
      </w:pPr>
      <w:bookmarkStart w:id="4" w:name="_Hlk33438292"/>
      <w:r>
        <w:t>Beroeps</w:t>
      </w:r>
      <w:r w:rsidR="004942F6" w:rsidRPr="00F41504">
        <w:t>kwalificatie m</w:t>
      </w:r>
      <w:r w:rsidR="00261420" w:rsidRPr="00F41504">
        <w:t>edewerker dekvloeren,</w:t>
      </w:r>
    </w:p>
    <w:p w14:paraId="5F805D46" w14:textId="7B166981" w:rsidR="004942F6" w:rsidRPr="00F41504" w:rsidRDefault="004942F6" w:rsidP="004942F6">
      <w:pPr>
        <w:pStyle w:val="Lijstalinea"/>
        <w:ind w:left="1416"/>
      </w:pPr>
      <w:r w:rsidRPr="00F41504">
        <w:t xml:space="preserve">niveau </w:t>
      </w:r>
      <w:r w:rsidR="00261420" w:rsidRPr="00F41504">
        <w:t>2</w:t>
      </w:r>
      <w:r w:rsidRPr="00F41504">
        <w:t xml:space="preserve"> van de Vlaamse kwalificatiestructuur</w:t>
      </w:r>
    </w:p>
    <w:p w14:paraId="16BB8720" w14:textId="32446655" w:rsidR="00261420" w:rsidRPr="00F41504" w:rsidRDefault="008A4B71" w:rsidP="00261420">
      <w:pPr>
        <w:pStyle w:val="Lijstalinea"/>
        <w:numPr>
          <w:ilvl w:val="0"/>
          <w:numId w:val="2"/>
        </w:numPr>
      </w:pPr>
      <w:r>
        <w:t>Beroeps</w:t>
      </w:r>
      <w:r w:rsidR="00261420" w:rsidRPr="00F41504">
        <w:t>kwalificatie medewerker tegelzetwerken</w:t>
      </w:r>
      <w:r w:rsidR="00B76F1C">
        <w:t>,</w:t>
      </w:r>
    </w:p>
    <w:p w14:paraId="333B89CD" w14:textId="77777777" w:rsidR="00261420" w:rsidRPr="00F41504" w:rsidRDefault="00261420" w:rsidP="00261420">
      <w:pPr>
        <w:pStyle w:val="Lijstalinea"/>
        <w:ind w:left="1416"/>
      </w:pPr>
      <w:r w:rsidRPr="00F41504">
        <w:t>niveau 2 van de Vlaamse kwalificatiestructuur</w:t>
      </w:r>
    </w:p>
    <w:bookmarkEnd w:id="4"/>
    <w:p w14:paraId="117434A0" w14:textId="75FDA7EF" w:rsidR="004942F6" w:rsidRPr="00F41504" w:rsidRDefault="004942F6" w:rsidP="00A42511">
      <w:pPr>
        <w:pStyle w:val="Lijstalinea"/>
        <w:numPr>
          <w:ilvl w:val="0"/>
          <w:numId w:val="2"/>
        </w:numPr>
      </w:pPr>
      <w:r w:rsidRPr="00F41504">
        <w:t>Deelkwalificatie ce</w:t>
      </w:r>
      <w:r w:rsidR="00261420" w:rsidRPr="00F41504">
        <w:t xml:space="preserve">mentgebonden voeger uit de </w:t>
      </w:r>
      <w:r w:rsidRPr="00F41504">
        <w:t xml:space="preserve">beroepskwalificatie </w:t>
      </w:r>
      <w:r w:rsidR="00261420" w:rsidRPr="00F41504">
        <w:t>voeger</w:t>
      </w:r>
      <w:r w:rsidRPr="00F41504">
        <w:t>,</w:t>
      </w:r>
    </w:p>
    <w:p w14:paraId="321385FD" w14:textId="77777777" w:rsidR="004942F6" w:rsidRPr="00F41504" w:rsidRDefault="004942F6" w:rsidP="004942F6">
      <w:pPr>
        <w:pStyle w:val="Lijstalinea"/>
        <w:ind w:left="1416"/>
      </w:pPr>
      <w:r w:rsidRPr="00F41504">
        <w:t>niveau 3 van de Vlaamse kwalificatiestructuur</w:t>
      </w:r>
    </w:p>
    <w:bookmarkEnd w:id="2"/>
    <w:bookmarkEnd w:id="3"/>
    <w:p w14:paraId="39124727" w14:textId="77777777" w:rsidR="00854773" w:rsidRPr="00F41504" w:rsidRDefault="00854773" w:rsidP="00854773">
      <w:pPr>
        <w:pStyle w:val="Lijstalinea"/>
        <w:ind w:left="1416"/>
      </w:pPr>
    </w:p>
    <w:p w14:paraId="407B6D27" w14:textId="5E97D3AC" w:rsidR="00A42AC7" w:rsidRPr="007344EC" w:rsidRDefault="006C0099" w:rsidP="00DB785A">
      <w:r w:rsidRPr="00F41504">
        <w:rPr>
          <w:rFonts w:cstheme="minorHAnsi"/>
        </w:rPr>
        <w:t xml:space="preserve">In de opleiding </w:t>
      </w:r>
      <w:r w:rsidR="006E6CE4" w:rsidRPr="00F41504">
        <w:rPr>
          <w:rFonts w:cstheme="minorHAnsi"/>
        </w:rPr>
        <w:t xml:space="preserve">basis </w:t>
      </w:r>
      <w:r w:rsidR="00854773" w:rsidRPr="00F41504">
        <w:rPr>
          <w:rFonts w:cstheme="minorHAnsi"/>
        </w:rPr>
        <w:t>bouw</w:t>
      </w:r>
      <w:r w:rsidR="0062171B" w:rsidRPr="00F41504">
        <w:rPr>
          <w:rFonts w:cstheme="minorHAnsi"/>
        </w:rPr>
        <w:t xml:space="preserve"> </w:t>
      </w:r>
      <w:r w:rsidRPr="00F41504">
        <w:rPr>
          <w:rFonts w:cstheme="minorHAnsi"/>
        </w:rPr>
        <w:t>leert men</w:t>
      </w:r>
      <w:r w:rsidR="00DB785A" w:rsidRPr="00F41504">
        <w:rPr>
          <w:rFonts w:cstheme="minorHAnsi"/>
        </w:rPr>
        <w:t xml:space="preserve"> </w:t>
      </w:r>
      <w:r w:rsidR="00DB785A" w:rsidRPr="00F41504">
        <w:t xml:space="preserve">onder begeleiding </w:t>
      </w:r>
      <w:r w:rsidR="00E53158" w:rsidRPr="00F41504">
        <w:t xml:space="preserve">metselwerken, bekistingen, betonneringen en </w:t>
      </w:r>
      <w:r w:rsidR="006C24B1" w:rsidRPr="00F41504">
        <w:t xml:space="preserve">cementgebonden </w:t>
      </w:r>
      <w:r w:rsidR="00E53158" w:rsidRPr="00F41504">
        <w:t xml:space="preserve">voegwerken </w:t>
      </w:r>
      <w:r w:rsidR="003A568B" w:rsidRPr="00F41504">
        <w:t xml:space="preserve">uitvoeren alsook </w:t>
      </w:r>
      <w:r w:rsidR="006C24B1" w:rsidRPr="00F41504">
        <w:t xml:space="preserve">dekvloeren </w:t>
      </w:r>
      <w:r w:rsidR="00AF2792" w:rsidRPr="00F41504">
        <w:t>uitvoeren e</w:t>
      </w:r>
      <w:r w:rsidR="006C24B1" w:rsidRPr="00F41504">
        <w:t xml:space="preserve">n </w:t>
      </w:r>
      <w:r w:rsidR="003A568B" w:rsidRPr="00F41504">
        <w:t>wand</w:t>
      </w:r>
      <w:r w:rsidR="00854773" w:rsidRPr="00F41504">
        <w:t>- en vloertegels</w:t>
      </w:r>
      <w:r w:rsidR="003A568B" w:rsidRPr="00F41504">
        <w:t xml:space="preserve"> plaatsen</w:t>
      </w:r>
      <w:r w:rsidR="00242F91" w:rsidRPr="00F41504">
        <w:t xml:space="preserve"> met daartoe geëigende producten</w:t>
      </w:r>
      <w:r w:rsidR="00242F91" w:rsidRPr="007344EC">
        <w:t xml:space="preserve"> en gereedschap </w:t>
      </w:r>
      <w:r w:rsidR="00C00C5C" w:rsidRPr="007344EC">
        <w:t xml:space="preserve">teneinde </w:t>
      </w:r>
      <w:r w:rsidR="00E53158" w:rsidRPr="007344EC">
        <w:t xml:space="preserve">ruwbouwwerken en afwerking </w:t>
      </w:r>
      <w:r w:rsidR="00242F91" w:rsidRPr="007344EC">
        <w:t xml:space="preserve">te </w:t>
      </w:r>
      <w:r w:rsidR="00E53158" w:rsidRPr="007344EC">
        <w:t xml:space="preserve">realiseren </w:t>
      </w:r>
      <w:r w:rsidR="00BC7ED2" w:rsidRPr="007344EC">
        <w:t>rekening houdend met de regelgeving in verband met veiligheid</w:t>
      </w:r>
      <w:r w:rsidR="00242F91" w:rsidRPr="007344EC">
        <w:t>, milieu, kwaliteit en welzijn</w:t>
      </w:r>
      <w:r w:rsidR="00BC7ED2" w:rsidRPr="007344EC">
        <w:t>.</w:t>
      </w:r>
    </w:p>
    <w:p w14:paraId="06AE67D3" w14:textId="77777777" w:rsidR="003A568B" w:rsidRDefault="003A568B" w:rsidP="003A568B">
      <w:pPr>
        <w:shd w:val="clear" w:color="auto" w:fill="FFFFFF"/>
        <w:rPr>
          <w:rFonts w:cstheme="minorHAnsi"/>
        </w:rPr>
      </w:pPr>
    </w:p>
    <w:p w14:paraId="139D8698" w14:textId="1E3EBE68" w:rsidR="003B7BFC" w:rsidRDefault="000720F5" w:rsidP="003B7BFC">
      <w:pPr>
        <w:pStyle w:val="Lijstalinea"/>
        <w:ind w:left="0"/>
        <w:rPr>
          <w:rFonts w:cstheme="minorHAnsi"/>
        </w:rPr>
      </w:pPr>
      <w:r w:rsidRPr="008A01A2">
        <w:rPr>
          <w:rFonts w:cstheme="minorHAnsi"/>
        </w:rPr>
        <w:t xml:space="preserve">De opleidingsduur bedraagt </w:t>
      </w:r>
      <w:r w:rsidR="00735118">
        <w:rPr>
          <w:rFonts w:cstheme="minorHAnsi"/>
        </w:rPr>
        <w:t xml:space="preserve">2 </w:t>
      </w:r>
      <w:r w:rsidRPr="008A01A2">
        <w:rPr>
          <w:rFonts w:cstheme="minorHAnsi"/>
        </w:rPr>
        <w:t xml:space="preserve">jaar, waarvan kan worden afgeweken in functie van de individuele </w:t>
      </w:r>
      <w:r w:rsidR="004B7269">
        <w:rPr>
          <w:rFonts w:cstheme="minorHAnsi"/>
        </w:rPr>
        <w:t>handelingsplanning</w:t>
      </w:r>
      <w:r w:rsidRPr="008A01A2">
        <w:rPr>
          <w:rFonts w:cstheme="minorHAnsi"/>
        </w:rPr>
        <w:t xml:space="preserve"> van een jongere</w:t>
      </w:r>
      <w:r>
        <w:rPr>
          <w:rFonts w:cstheme="minorHAnsi"/>
        </w:rPr>
        <w:t>.</w:t>
      </w:r>
    </w:p>
    <w:p w14:paraId="78B9CEA4" w14:textId="52C1CFD7" w:rsidR="000720F5" w:rsidRDefault="000720F5" w:rsidP="003B7BFC">
      <w:pPr>
        <w:pStyle w:val="Lijstalinea"/>
        <w:ind w:left="0"/>
        <w:rPr>
          <w:rFonts w:cstheme="minorHAnsi"/>
        </w:rPr>
      </w:pPr>
    </w:p>
    <w:p w14:paraId="704F423F" w14:textId="77777777" w:rsidR="000720F5" w:rsidRDefault="000720F5" w:rsidP="003B7BFC">
      <w:pPr>
        <w:pStyle w:val="Lijstalinea"/>
        <w:ind w:left="0"/>
      </w:pPr>
    </w:p>
    <w:p w14:paraId="04C933FF" w14:textId="3F0D94A1" w:rsidR="00184844" w:rsidRDefault="00A96EEA" w:rsidP="00A96EEA">
      <w:pPr>
        <w:pStyle w:val="Kop1"/>
      </w:pPr>
      <w:r>
        <w:t>Toelatingsvoorwaarden</w:t>
      </w:r>
    </w:p>
    <w:p w14:paraId="62FCF90F" w14:textId="27BB5378" w:rsidR="000720F5" w:rsidRPr="007344EC" w:rsidRDefault="000720F5" w:rsidP="000720F5">
      <w:r w:rsidRPr="000720F5">
        <w:rPr>
          <w:rFonts w:cstheme="minorHAnsi"/>
        </w:rPr>
        <w:t xml:space="preserve">De voorwaarden om bij de start van de </w:t>
      </w:r>
      <w:r w:rsidRPr="007344EC">
        <w:rPr>
          <w:rFonts w:cstheme="minorHAnsi"/>
        </w:rPr>
        <w:t xml:space="preserve">opleiding </w:t>
      </w:r>
      <w:r w:rsidR="00DB785A" w:rsidRPr="007344EC">
        <w:rPr>
          <w:rFonts w:cstheme="minorHAnsi"/>
        </w:rPr>
        <w:t xml:space="preserve">basis </w:t>
      </w:r>
      <w:r w:rsidR="00854773" w:rsidRPr="007344EC">
        <w:rPr>
          <w:rFonts w:cstheme="minorHAnsi"/>
        </w:rPr>
        <w:t>bouw</w:t>
      </w:r>
      <w:r w:rsidRPr="007344EC">
        <w:rPr>
          <w:rFonts w:cstheme="minorHAnsi"/>
        </w:rPr>
        <w:t xml:space="preserve"> als regelmatige leerling te worden toegelaten zijn:</w:t>
      </w:r>
    </w:p>
    <w:p w14:paraId="41B7D122" w14:textId="35B3F944" w:rsidR="00A0560B" w:rsidRPr="00804678" w:rsidRDefault="00A0560B" w:rsidP="00804678">
      <w:pPr>
        <w:numPr>
          <w:ilvl w:val="0"/>
          <w:numId w:val="3"/>
        </w:numPr>
        <w:rPr>
          <w:rFonts w:ascii="Calibri" w:eastAsia="Times New Roman" w:hAnsi="Calibri"/>
          <w:sz w:val="22"/>
        </w:rPr>
      </w:pPr>
      <w:r w:rsidRPr="007344EC">
        <w:rPr>
          <w:rFonts w:eastAsia="Times New Roman"/>
        </w:rPr>
        <w:t xml:space="preserve">voldoen aan de toelatingsvoorwaarden </w:t>
      </w:r>
      <w:r w:rsidRPr="007344EC">
        <w:rPr>
          <w:rFonts w:eastAsia="Times New Roman"/>
          <w:lang w:val="nl-NL"/>
        </w:rPr>
        <w:t xml:space="preserve">tot de </w:t>
      </w:r>
      <w:r w:rsidR="00341E51" w:rsidRPr="007344EC">
        <w:rPr>
          <w:rFonts w:eastAsia="Times New Roman"/>
          <w:lang w:val="nl-NL"/>
        </w:rPr>
        <w:t>opleidingsfase</w:t>
      </w:r>
      <w:r w:rsidRPr="007344EC">
        <w:rPr>
          <w:rFonts w:eastAsia="Times New Roman"/>
          <w:lang w:val="nl-NL"/>
        </w:rPr>
        <w:t xml:space="preserve"> in opleidingsvorm 3 van het buitengewoon secundair onderwijs, waarop de opleiding </w:t>
      </w:r>
      <w:r w:rsidR="00DB785A" w:rsidRPr="007344EC">
        <w:rPr>
          <w:rFonts w:eastAsia="Times New Roman"/>
          <w:lang w:val="nl-NL"/>
        </w:rPr>
        <w:t xml:space="preserve">basis </w:t>
      </w:r>
      <w:r w:rsidR="00854773" w:rsidRPr="007344EC">
        <w:rPr>
          <w:rFonts w:eastAsia="Times New Roman"/>
          <w:lang w:val="nl-NL"/>
        </w:rPr>
        <w:t>bouw</w:t>
      </w:r>
      <w:r>
        <w:rPr>
          <w:rFonts w:eastAsia="Times New Roman"/>
          <w:lang w:val="nl-NL"/>
        </w:rPr>
        <w:t xml:space="preserve"> zich situeert. </w:t>
      </w:r>
      <w:r>
        <w:rPr>
          <w:rFonts w:eastAsia="Times New Roman"/>
        </w:rPr>
        <w:t xml:space="preserve">Deze voorwaarden zijn bepaald in de codex secundair onderwijs en het besluit van de Vlaamse Regering van 6 december 2002 betreffende de organisatie van het buitengewoon secundair onderwijs van opleidingsvorm 3 en meegedeeld bij omzendbrief </w:t>
      </w:r>
      <w:r>
        <w:rPr>
          <w:rFonts w:eastAsia="Times New Roman"/>
          <w:lang w:val="nl-NL"/>
        </w:rPr>
        <w:t>SO/2011/03/BuSO.</w:t>
      </w:r>
    </w:p>
    <w:p w14:paraId="1FE2B51F" w14:textId="07AF770A" w:rsidR="00324A7B" w:rsidRDefault="00324A7B" w:rsidP="00A96EEA"/>
    <w:p w14:paraId="286E7914" w14:textId="289086C3" w:rsidR="0029125E" w:rsidRDefault="001C24D4" w:rsidP="00C55ADC">
      <w:r>
        <w:t>Uit het leerlingendossier moet de verificatie kunnen opmaken dat de leerling aan de toelatingsvoorwaarden voldoet.</w:t>
      </w:r>
      <w:r w:rsidR="0029125E">
        <w:br w:type="page"/>
      </w:r>
    </w:p>
    <w:p w14:paraId="2A84D38C" w14:textId="029751FB" w:rsidR="00A96EEA" w:rsidRDefault="00A96EEA" w:rsidP="00A96EEA">
      <w:pPr>
        <w:pStyle w:val="Kop1"/>
      </w:pPr>
      <w:r>
        <w:lastRenderedPageBreak/>
        <w:t>Algemene vorming</w:t>
      </w:r>
    </w:p>
    <w:p w14:paraId="44C84889" w14:textId="77777777" w:rsidR="004B7269" w:rsidRPr="00FB44A1" w:rsidRDefault="004B7269" w:rsidP="004B7269">
      <w:pPr>
        <w:jc w:val="left"/>
        <w:rPr>
          <w:b/>
        </w:rPr>
      </w:pPr>
      <w:bookmarkStart w:id="5" w:name="_Hlk515021693"/>
      <w:r w:rsidRPr="00FB44A1">
        <w:rPr>
          <w:b/>
        </w:rPr>
        <w:t>Algemene en sociale vorming (ASV)</w:t>
      </w:r>
    </w:p>
    <w:p w14:paraId="52938C01" w14:textId="0EE05CB3" w:rsidR="004B7269" w:rsidRPr="00FB44A1" w:rsidRDefault="004B7269" w:rsidP="004B7269">
      <w:r w:rsidRPr="00FB44A1">
        <w:t xml:space="preserve">De algemene en sociale vorming (ASV) voor BuSO OV3 is opgenomen in het </w:t>
      </w:r>
      <w:r w:rsidR="006345E4">
        <w:t>opleidingsprofiel</w:t>
      </w:r>
      <w:r w:rsidRPr="00FB44A1">
        <w:t xml:space="preserve"> en omvat ontwikkelingsdoelen van deze onderdelen:</w:t>
      </w:r>
    </w:p>
    <w:p w14:paraId="016EF336" w14:textId="77777777" w:rsidR="004B7269" w:rsidRPr="00FB44A1" w:rsidRDefault="004B7269" w:rsidP="004B7269">
      <w:pPr>
        <w:pStyle w:val="Lijstalinea"/>
        <w:numPr>
          <w:ilvl w:val="0"/>
          <w:numId w:val="14"/>
        </w:numPr>
        <w:jc w:val="left"/>
      </w:pPr>
      <w:r w:rsidRPr="00FB44A1">
        <w:t>Burgerzin</w:t>
      </w:r>
    </w:p>
    <w:p w14:paraId="187500DD" w14:textId="77777777" w:rsidR="004B7269" w:rsidRPr="00FB44A1" w:rsidRDefault="004B7269" w:rsidP="004B7269">
      <w:pPr>
        <w:pStyle w:val="Lijstalinea"/>
        <w:numPr>
          <w:ilvl w:val="0"/>
          <w:numId w:val="14"/>
        </w:numPr>
        <w:jc w:val="left"/>
      </w:pPr>
      <w:r w:rsidRPr="00FB44A1">
        <w:t>Rekenvaardigheden</w:t>
      </w:r>
    </w:p>
    <w:p w14:paraId="5BAED223" w14:textId="77777777" w:rsidR="004B7269" w:rsidRPr="00FB44A1" w:rsidRDefault="004B7269" w:rsidP="004B7269">
      <w:pPr>
        <w:pStyle w:val="Lijstalinea"/>
        <w:numPr>
          <w:ilvl w:val="0"/>
          <w:numId w:val="14"/>
        </w:numPr>
        <w:jc w:val="left"/>
      </w:pPr>
      <w:r w:rsidRPr="00FB44A1">
        <w:t>Taalvaardigheid</w:t>
      </w:r>
    </w:p>
    <w:p w14:paraId="5CC0625D" w14:textId="77777777" w:rsidR="004B7269" w:rsidRPr="00FB44A1" w:rsidRDefault="004B7269" w:rsidP="004B7269">
      <w:pPr>
        <w:pStyle w:val="Lijstalinea"/>
        <w:numPr>
          <w:ilvl w:val="0"/>
          <w:numId w:val="14"/>
        </w:numPr>
        <w:jc w:val="left"/>
      </w:pPr>
      <w:r w:rsidRPr="00FB44A1">
        <w:t>Gezondheidseducatie</w:t>
      </w:r>
    </w:p>
    <w:p w14:paraId="5B8A839E" w14:textId="77777777" w:rsidR="004B7269" w:rsidRPr="00FB44A1" w:rsidRDefault="004B7269" w:rsidP="004B7269">
      <w:pPr>
        <w:pStyle w:val="Lijstalinea"/>
        <w:numPr>
          <w:ilvl w:val="0"/>
          <w:numId w:val="14"/>
        </w:numPr>
        <w:jc w:val="left"/>
      </w:pPr>
      <w:r w:rsidRPr="00FB44A1">
        <w:t>Leren leren</w:t>
      </w:r>
    </w:p>
    <w:p w14:paraId="6BE82B93" w14:textId="77777777" w:rsidR="004B7269" w:rsidRPr="00FB44A1" w:rsidRDefault="004B7269" w:rsidP="004B7269">
      <w:pPr>
        <w:pStyle w:val="Lijstalinea"/>
        <w:numPr>
          <w:ilvl w:val="0"/>
          <w:numId w:val="14"/>
        </w:numPr>
        <w:jc w:val="left"/>
      </w:pPr>
      <w:r w:rsidRPr="00FB44A1">
        <w:t>Lichamelijke opvoeding</w:t>
      </w:r>
    </w:p>
    <w:p w14:paraId="44DC84D0" w14:textId="77777777" w:rsidR="004B7269" w:rsidRPr="00FB44A1" w:rsidRDefault="004B7269" w:rsidP="004B7269">
      <w:pPr>
        <w:pStyle w:val="Lijstalinea"/>
        <w:numPr>
          <w:ilvl w:val="0"/>
          <w:numId w:val="14"/>
        </w:numPr>
        <w:jc w:val="left"/>
      </w:pPr>
      <w:r w:rsidRPr="00FB44A1">
        <w:t>Milieueducatie</w:t>
      </w:r>
    </w:p>
    <w:p w14:paraId="5ADFF44E" w14:textId="77777777" w:rsidR="004B7269" w:rsidRPr="00FB44A1" w:rsidRDefault="004B7269" w:rsidP="004B7269">
      <w:pPr>
        <w:pStyle w:val="Lijstalinea"/>
        <w:numPr>
          <w:ilvl w:val="0"/>
          <w:numId w:val="14"/>
        </w:numPr>
        <w:jc w:val="left"/>
      </w:pPr>
      <w:r w:rsidRPr="00FB44A1">
        <w:t>Sociaal-emotionele educatie</w:t>
      </w:r>
    </w:p>
    <w:p w14:paraId="5CAC3EE2" w14:textId="77777777" w:rsidR="004B7269" w:rsidRPr="0086130D" w:rsidRDefault="004B7269" w:rsidP="0086130D">
      <w:pPr>
        <w:pStyle w:val="Lijstalinea"/>
        <w:numPr>
          <w:ilvl w:val="0"/>
          <w:numId w:val="14"/>
        </w:numPr>
        <w:jc w:val="left"/>
      </w:pPr>
      <w:r w:rsidRPr="00FB44A1">
        <w:t>Vrijetijdsvaardigheden</w:t>
      </w:r>
    </w:p>
    <w:p w14:paraId="56F5492E" w14:textId="77777777" w:rsidR="004B7269" w:rsidRPr="00FB44A1" w:rsidRDefault="004B7269" w:rsidP="0086130D">
      <w:pPr>
        <w:pStyle w:val="Lijstalinea"/>
        <w:numPr>
          <w:ilvl w:val="0"/>
          <w:numId w:val="14"/>
        </w:numPr>
        <w:jc w:val="left"/>
      </w:pPr>
      <w:r w:rsidRPr="00FB44A1">
        <w:t>ICT</w:t>
      </w:r>
    </w:p>
    <w:p w14:paraId="1B0544D4" w14:textId="77777777" w:rsidR="004B7269" w:rsidRPr="00FB44A1" w:rsidRDefault="004B7269" w:rsidP="004B7269">
      <w:pPr>
        <w:rPr>
          <w:b/>
        </w:rPr>
      </w:pPr>
    </w:p>
    <w:p w14:paraId="342E27B2" w14:textId="77777777" w:rsidR="004B7269" w:rsidRPr="00FB44A1" w:rsidRDefault="004B7269" w:rsidP="004B7269">
      <w:pPr>
        <w:rPr>
          <w:b/>
        </w:rPr>
      </w:pPr>
      <w:r w:rsidRPr="00FB44A1">
        <w:rPr>
          <w:b/>
        </w:rPr>
        <w:t>Levensbeschouwing</w:t>
      </w:r>
    </w:p>
    <w:p w14:paraId="69B5B7B8" w14:textId="77777777" w:rsidR="004B7269" w:rsidRPr="00FB44A1" w:rsidRDefault="004B7269" w:rsidP="004B7269">
      <w:r w:rsidRPr="00FB44A1">
        <w:t xml:space="preserve">De doelen </w:t>
      </w:r>
      <w:r w:rsidRPr="00FB44A1">
        <w:rPr>
          <w:rFonts w:cs="Arial"/>
        </w:rPr>
        <w:t>voor godsdienst, niet-confessionele zedenleer, cultuurbeschouwing of eigen cultuur en religie zijn in overeenstemming met de internationale en grondwettelijke beginselen inzake de rechten van de mens en van het kind in het bijzonder en respecteren de door het Vlaams Parlement, naargelang van het geval, bekrachtigde of goedgekeurde eindtermen.</w:t>
      </w:r>
    </w:p>
    <w:p w14:paraId="7B5608CC" w14:textId="77777777" w:rsidR="004B7269" w:rsidRPr="00FB44A1" w:rsidRDefault="004B7269" w:rsidP="004B7269"/>
    <w:p w14:paraId="2E9C7D16" w14:textId="5BB38A62" w:rsidR="004B7269" w:rsidRDefault="004B7269" w:rsidP="004B7269">
      <w:r w:rsidRPr="00FB44A1">
        <w:t>De aanbieder bepaalt zelf hoe de ontwikkelingsdoelen van de algemene en sociale vorming én de levensbeschouwing georganiseerd worden en bepaalt zelf de mate van integratie met de beroepsgerichte competenties.</w:t>
      </w:r>
    </w:p>
    <w:bookmarkEnd w:id="5"/>
    <w:p w14:paraId="768F4ECF" w14:textId="5051083B" w:rsidR="0029125E" w:rsidRDefault="0029125E">
      <w:pPr>
        <w:spacing w:after="160" w:line="259" w:lineRule="auto"/>
        <w:jc w:val="left"/>
      </w:pPr>
      <w:r>
        <w:br w:type="page"/>
      </w:r>
    </w:p>
    <w:p w14:paraId="4510C335" w14:textId="65C10C65" w:rsidR="00A96EEA" w:rsidRDefault="00A96EEA" w:rsidP="00A96EEA">
      <w:pPr>
        <w:pStyle w:val="Kop1"/>
      </w:pPr>
      <w:r>
        <w:lastRenderedPageBreak/>
        <w:t>Beroepsgerichte vorming</w:t>
      </w:r>
    </w:p>
    <w:p w14:paraId="3080D6C7" w14:textId="0FCFF360" w:rsidR="00324A7B" w:rsidRDefault="00324A7B" w:rsidP="00324A7B">
      <w:pPr>
        <w:rPr>
          <w:rFonts w:cs="Arial"/>
        </w:rPr>
      </w:pPr>
      <w:r w:rsidRPr="00AB3A9F">
        <w:rPr>
          <w:rFonts w:cs="Arial"/>
        </w:rPr>
        <w:t>Per activiteit worden de bijhorende vaardigheden en kenniselement</w:t>
      </w:r>
      <w:r>
        <w:rPr>
          <w:rFonts w:cs="Arial"/>
        </w:rPr>
        <w:t>en opgenomen.</w:t>
      </w:r>
      <w:r w:rsidRPr="00AB3A9F">
        <w:rPr>
          <w:rFonts w:cs="Arial"/>
        </w:rPr>
        <w:t xml:space="preserve"> De geselecteerde kennis moet steed</w:t>
      </w:r>
      <w:r>
        <w:rPr>
          <w:rFonts w:cs="Arial"/>
        </w:rPr>
        <w:t>s in functie van de activiteit</w:t>
      </w:r>
      <w:r w:rsidRPr="00AB3A9F">
        <w:rPr>
          <w:rFonts w:cs="Arial"/>
        </w:rPr>
        <w:t xml:space="preserve"> en</w:t>
      </w:r>
      <w:r>
        <w:rPr>
          <w:rFonts w:cs="Arial"/>
        </w:rPr>
        <w:t xml:space="preserve"> </w:t>
      </w:r>
      <w:r w:rsidRPr="00AB3A9F">
        <w:rPr>
          <w:rFonts w:cs="Arial"/>
        </w:rPr>
        <w:t>vaardigheden gerealiseerd worden.</w:t>
      </w:r>
    </w:p>
    <w:p w14:paraId="37B85C3A" w14:textId="5287135B" w:rsidR="00324A7B" w:rsidRDefault="00324A7B" w:rsidP="00324A7B">
      <w:pPr>
        <w:rPr>
          <w:rFonts w:cs="Arial"/>
        </w:rPr>
      </w:pPr>
    </w:p>
    <w:tbl>
      <w:tblPr>
        <w:tblStyle w:val="Tabelraster"/>
        <w:tblW w:w="0" w:type="auto"/>
        <w:tblLook w:val="04A0" w:firstRow="1" w:lastRow="0" w:firstColumn="1" w:lastColumn="0" w:noHBand="0" w:noVBand="1"/>
      </w:tblPr>
      <w:tblGrid>
        <w:gridCol w:w="4508"/>
        <w:gridCol w:w="4508"/>
      </w:tblGrid>
      <w:tr w:rsidR="0069038B" w14:paraId="4F9AE2E3" w14:textId="77777777" w:rsidTr="006F529A">
        <w:trPr>
          <w:trHeight w:val="280"/>
        </w:trPr>
        <w:tc>
          <w:tcPr>
            <w:tcW w:w="4508" w:type="dxa"/>
            <w:shd w:val="clear" w:color="auto" w:fill="E7E6E6" w:themeFill="background2"/>
          </w:tcPr>
          <w:p w14:paraId="49B9CBC7" w14:textId="7A996970" w:rsidR="0069038B" w:rsidRPr="0069038B" w:rsidRDefault="0069038B" w:rsidP="007344EC">
            <w:r w:rsidRPr="0069038B">
              <w:t>Activiteiten</w:t>
            </w:r>
          </w:p>
        </w:tc>
        <w:tc>
          <w:tcPr>
            <w:tcW w:w="4508" w:type="dxa"/>
            <w:shd w:val="clear" w:color="auto" w:fill="E7E6E6" w:themeFill="background2"/>
          </w:tcPr>
          <w:p w14:paraId="77CB5C25" w14:textId="6459E76C" w:rsidR="0069038B" w:rsidRPr="0069038B" w:rsidRDefault="0069038B" w:rsidP="007344EC">
            <w:r w:rsidRPr="0069038B">
              <w:t xml:space="preserve">Kennis </w:t>
            </w:r>
          </w:p>
        </w:tc>
      </w:tr>
      <w:tr w:rsidR="00EF4F10" w:rsidRPr="00A42AC7" w14:paraId="19A60571" w14:textId="77777777" w:rsidTr="00893C8B">
        <w:trPr>
          <w:trHeight w:val="280"/>
        </w:trPr>
        <w:tc>
          <w:tcPr>
            <w:tcW w:w="4508" w:type="dxa"/>
          </w:tcPr>
          <w:p w14:paraId="5A812792" w14:textId="77777777" w:rsidR="00EF4F10" w:rsidRPr="00EF4F10" w:rsidRDefault="00EF4F10" w:rsidP="007344EC">
            <w:pPr>
              <w:jc w:val="left"/>
              <w:rPr>
                <w:rFonts w:cstheme="minorHAnsi"/>
                <w:b/>
              </w:rPr>
            </w:pPr>
            <w:r w:rsidRPr="00EF4F10">
              <w:rPr>
                <w:rFonts w:cstheme="minorHAnsi"/>
                <w:b/>
              </w:rPr>
              <w:t>Werkt in teamverband</w:t>
            </w:r>
          </w:p>
          <w:p w14:paraId="27D8056D" w14:textId="77777777" w:rsidR="00EF4F10" w:rsidRPr="00EF4F10" w:rsidRDefault="00EF4F10" w:rsidP="007344EC">
            <w:pPr>
              <w:pStyle w:val="Lijstalinea"/>
              <w:numPr>
                <w:ilvl w:val="0"/>
                <w:numId w:val="16"/>
              </w:numPr>
              <w:jc w:val="left"/>
            </w:pPr>
            <w:r w:rsidRPr="00EF4F10">
              <w:rPr>
                <w:rFonts w:cstheme="minorHAnsi"/>
              </w:rPr>
              <w:t>Communiceert effectief en efficiënt</w:t>
            </w:r>
          </w:p>
          <w:p w14:paraId="2554E3F7" w14:textId="56AA6FCE" w:rsidR="00EF4F10" w:rsidRPr="005C7B56" w:rsidRDefault="00EF4F10" w:rsidP="007344EC">
            <w:pPr>
              <w:pStyle w:val="Lijstalinea"/>
              <w:numPr>
                <w:ilvl w:val="0"/>
                <w:numId w:val="16"/>
              </w:numPr>
              <w:jc w:val="left"/>
            </w:pPr>
            <w:r w:rsidRPr="00EF4F10">
              <w:rPr>
                <w:rFonts w:cstheme="minorHAnsi"/>
              </w:rPr>
              <w:t>Wisselt informatie uit</w:t>
            </w:r>
          </w:p>
          <w:p w14:paraId="6390156A" w14:textId="6A035E58" w:rsidR="005C7B56" w:rsidRPr="00EF4F10" w:rsidRDefault="005C7B56" w:rsidP="00184D90">
            <w:pPr>
              <w:pStyle w:val="Lijstalinea"/>
              <w:numPr>
                <w:ilvl w:val="0"/>
                <w:numId w:val="16"/>
              </w:numPr>
              <w:ind w:left="357" w:hanging="357"/>
              <w:jc w:val="left"/>
            </w:pPr>
            <w:r>
              <w:t>Meldt problemen</w:t>
            </w:r>
          </w:p>
          <w:p w14:paraId="39EF665C" w14:textId="36652145" w:rsidR="00EF4F10" w:rsidRPr="00EF4F10" w:rsidRDefault="00EF4F10" w:rsidP="007344EC">
            <w:pPr>
              <w:pStyle w:val="Lijstalinea"/>
              <w:numPr>
                <w:ilvl w:val="0"/>
                <w:numId w:val="16"/>
              </w:numPr>
              <w:ind w:left="357" w:hanging="357"/>
              <w:jc w:val="left"/>
              <w:rPr>
                <w:rFonts w:cstheme="minorHAnsi"/>
              </w:rPr>
            </w:pPr>
            <w:r w:rsidRPr="00EF4F10">
              <w:rPr>
                <w:rFonts w:cstheme="minorHAnsi"/>
              </w:rPr>
              <w:t>Werkt efficiënt same</w:t>
            </w:r>
            <w:r w:rsidR="006129C8">
              <w:rPr>
                <w:rFonts w:cstheme="minorHAnsi"/>
              </w:rPr>
              <w:t>n</w:t>
            </w:r>
          </w:p>
          <w:p w14:paraId="3036B0BD" w14:textId="3B68E879" w:rsidR="00EF4F10" w:rsidRPr="00EF4F10" w:rsidRDefault="00EF4F10" w:rsidP="007344EC">
            <w:pPr>
              <w:pStyle w:val="Lijstalinea"/>
              <w:numPr>
                <w:ilvl w:val="0"/>
                <w:numId w:val="16"/>
              </w:numPr>
              <w:jc w:val="left"/>
              <w:rPr>
                <w:rFonts w:cstheme="minorHAnsi"/>
              </w:rPr>
            </w:pPr>
            <w:r w:rsidRPr="00EF4F10">
              <w:rPr>
                <w:rFonts w:cstheme="minorHAnsi"/>
              </w:rPr>
              <w:t>Volgt aanwijzingen op</w:t>
            </w:r>
          </w:p>
          <w:p w14:paraId="2F26C5A9" w14:textId="77777777" w:rsidR="00EF4F10" w:rsidRPr="005C7B56" w:rsidRDefault="00EF4F10" w:rsidP="007344EC">
            <w:pPr>
              <w:numPr>
                <w:ilvl w:val="0"/>
                <w:numId w:val="17"/>
              </w:numPr>
              <w:jc w:val="left"/>
              <w:rPr>
                <w:rFonts w:eastAsia="Times New Roman" w:cstheme="minorHAnsi"/>
                <w:bCs/>
                <w:lang w:eastAsia="nl-BE"/>
              </w:rPr>
            </w:pPr>
            <w:r w:rsidRPr="00EF4F10">
              <w:rPr>
                <w:rFonts w:cstheme="minorHAnsi"/>
              </w:rPr>
              <w:t>Past zich flexibel aan</w:t>
            </w:r>
          </w:p>
          <w:p w14:paraId="03FF0A97" w14:textId="5A8AA486" w:rsidR="005C7B56" w:rsidRPr="00EF4F10" w:rsidRDefault="005C7B56" w:rsidP="007344EC">
            <w:pPr>
              <w:numPr>
                <w:ilvl w:val="0"/>
                <w:numId w:val="17"/>
              </w:numPr>
              <w:jc w:val="left"/>
              <w:rPr>
                <w:rFonts w:eastAsia="Times New Roman" w:cstheme="minorHAnsi"/>
                <w:bCs/>
                <w:lang w:eastAsia="nl-BE"/>
              </w:rPr>
            </w:pPr>
            <w:r>
              <w:rPr>
                <w:rFonts w:eastAsia="Times New Roman" w:cstheme="minorHAnsi"/>
                <w:bCs/>
                <w:lang w:eastAsia="nl-BE"/>
              </w:rPr>
              <w:t>Vraagt zelf hulp of advies indien nodig</w:t>
            </w:r>
          </w:p>
        </w:tc>
        <w:tc>
          <w:tcPr>
            <w:tcW w:w="4508" w:type="dxa"/>
          </w:tcPr>
          <w:p w14:paraId="1DB44C3F" w14:textId="5F0EEAA1" w:rsidR="00EF4F10" w:rsidRPr="00EF4F10" w:rsidRDefault="00EF4F10" w:rsidP="007344EC">
            <w:pPr>
              <w:jc w:val="left"/>
              <w:rPr>
                <w:rFonts w:cstheme="minorHAnsi"/>
                <w:b/>
              </w:rPr>
            </w:pPr>
            <w:r w:rsidRPr="00EF4F10">
              <w:rPr>
                <w:rFonts w:cstheme="minorHAnsi"/>
                <w:b/>
              </w:rPr>
              <w:t>Basiskennis</w:t>
            </w:r>
          </w:p>
          <w:p w14:paraId="28DDD87E" w14:textId="77777777" w:rsidR="00EF4F10" w:rsidRPr="00EF4F10" w:rsidRDefault="00EF4F10" w:rsidP="007344EC">
            <w:pPr>
              <w:pStyle w:val="Lijstalinea"/>
              <w:numPr>
                <w:ilvl w:val="0"/>
                <w:numId w:val="16"/>
              </w:numPr>
              <w:jc w:val="left"/>
              <w:rPr>
                <w:rFonts w:cstheme="minorHAnsi"/>
              </w:rPr>
            </w:pPr>
            <w:r w:rsidRPr="00EF4F10">
              <w:rPr>
                <w:rFonts w:cstheme="minorHAnsi"/>
              </w:rPr>
              <w:t>Communicatietechnieken</w:t>
            </w:r>
          </w:p>
          <w:p w14:paraId="6A45FA73" w14:textId="61C717D0" w:rsidR="00EF4F10" w:rsidRPr="00EF4F10" w:rsidRDefault="00EF4F10" w:rsidP="007344EC">
            <w:pPr>
              <w:pStyle w:val="Lijstalinea"/>
              <w:numPr>
                <w:ilvl w:val="0"/>
                <w:numId w:val="16"/>
              </w:numPr>
              <w:jc w:val="left"/>
              <w:rPr>
                <w:lang w:val="en-US"/>
              </w:rPr>
            </w:pPr>
            <w:r w:rsidRPr="00EF4F10">
              <w:rPr>
                <w:rFonts w:cstheme="minorHAnsi"/>
              </w:rPr>
              <w:t>Vakterminologie</w:t>
            </w:r>
          </w:p>
        </w:tc>
      </w:tr>
      <w:tr w:rsidR="00EF4F10" w14:paraId="633CE263" w14:textId="77777777" w:rsidTr="00893C8B">
        <w:trPr>
          <w:trHeight w:val="280"/>
        </w:trPr>
        <w:tc>
          <w:tcPr>
            <w:tcW w:w="4508" w:type="dxa"/>
          </w:tcPr>
          <w:p w14:paraId="2DE96FB0" w14:textId="77777777" w:rsidR="00EF4F10" w:rsidRPr="00B82FF7" w:rsidRDefault="00EF4F10" w:rsidP="007344EC">
            <w:pPr>
              <w:jc w:val="left"/>
            </w:pPr>
            <w:r w:rsidRPr="00B82FF7">
              <w:rPr>
                <w:rFonts w:cstheme="minorHAnsi"/>
                <w:b/>
              </w:rPr>
              <w:t xml:space="preserve">Werkt met </w:t>
            </w:r>
            <w:r w:rsidRPr="00700060">
              <w:rPr>
                <w:rFonts w:cstheme="minorHAnsi"/>
                <w:b/>
              </w:rPr>
              <w:t>oog voor veiligheid, milieu, kwaliteit en welzijn</w:t>
            </w:r>
          </w:p>
          <w:p w14:paraId="35058030" w14:textId="2F1382A9" w:rsidR="00567449" w:rsidRDefault="005C7B56" w:rsidP="007344EC">
            <w:pPr>
              <w:pStyle w:val="Lijstalinea"/>
              <w:numPr>
                <w:ilvl w:val="0"/>
                <w:numId w:val="16"/>
              </w:numPr>
              <w:jc w:val="left"/>
              <w:rPr>
                <w:rFonts w:cstheme="minorHAnsi"/>
              </w:rPr>
            </w:pPr>
            <w:r>
              <w:rPr>
                <w:rFonts w:cstheme="minorHAnsi"/>
              </w:rPr>
              <w:t xml:space="preserve">Past hygiëne-, veiligheids-, milieu-, kwaliteits- en welzijnsvoorschriften </w:t>
            </w:r>
            <w:r w:rsidR="00567449">
              <w:rPr>
                <w:rFonts w:cstheme="minorHAnsi"/>
              </w:rPr>
              <w:t>toe</w:t>
            </w:r>
          </w:p>
          <w:p w14:paraId="6B3F36E1" w14:textId="77777777" w:rsidR="00567449" w:rsidRPr="00700060" w:rsidRDefault="00567449" w:rsidP="00567449">
            <w:pPr>
              <w:pStyle w:val="Lijstalinea"/>
              <w:numPr>
                <w:ilvl w:val="0"/>
                <w:numId w:val="16"/>
              </w:numPr>
              <w:jc w:val="left"/>
              <w:rPr>
                <w:rFonts w:cstheme="minorHAnsi"/>
              </w:rPr>
            </w:pPr>
            <w:r w:rsidRPr="00700060">
              <w:rPr>
                <w:rFonts w:cstheme="minorHAnsi"/>
              </w:rPr>
              <w:t>Gebruikt persoonlijke en collectieve beschermingsmiddelen</w:t>
            </w:r>
          </w:p>
          <w:p w14:paraId="5F46C88F" w14:textId="3ECF6293" w:rsidR="006129C8" w:rsidRPr="007344EC" w:rsidRDefault="006129C8" w:rsidP="007344EC">
            <w:pPr>
              <w:pStyle w:val="Lijstalinea"/>
              <w:numPr>
                <w:ilvl w:val="0"/>
                <w:numId w:val="16"/>
              </w:numPr>
              <w:jc w:val="left"/>
              <w:rPr>
                <w:rFonts w:cstheme="minorHAnsi"/>
              </w:rPr>
            </w:pPr>
            <w:r w:rsidRPr="007344EC">
              <w:rPr>
                <w:rFonts w:cstheme="minorHAnsi"/>
              </w:rPr>
              <w:t xml:space="preserve">Herkent </w:t>
            </w:r>
            <w:r w:rsidR="009A1C43" w:rsidRPr="007344EC">
              <w:rPr>
                <w:rFonts w:cstheme="minorHAnsi"/>
              </w:rPr>
              <w:t xml:space="preserve">en meldt </w:t>
            </w:r>
            <w:r w:rsidRPr="007344EC">
              <w:rPr>
                <w:rFonts w:cstheme="minorHAnsi"/>
              </w:rPr>
              <w:t>gevaarlijke situaties</w:t>
            </w:r>
            <w:r w:rsidR="009A1C43" w:rsidRPr="007344EC">
              <w:rPr>
                <w:rFonts w:cstheme="minorHAnsi"/>
              </w:rPr>
              <w:t>,</w:t>
            </w:r>
            <w:r w:rsidR="007344EC" w:rsidRPr="007344EC">
              <w:rPr>
                <w:rFonts w:cstheme="minorHAnsi"/>
              </w:rPr>
              <w:t xml:space="preserve"> </w:t>
            </w:r>
            <w:r w:rsidRPr="007344EC">
              <w:rPr>
                <w:rFonts w:cstheme="minorHAnsi"/>
              </w:rPr>
              <w:t>ongevallen en incidenten</w:t>
            </w:r>
          </w:p>
          <w:p w14:paraId="7E32AA70" w14:textId="0B452E95" w:rsidR="00EF4F10" w:rsidRDefault="00EF4F10" w:rsidP="007344EC">
            <w:pPr>
              <w:pStyle w:val="Lijstalinea"/>
              <w:numPr>
                <w:ilvl w:val="0"/>
                <w:numId w:val="16"/>
              </w:numPr>
              <w:jc w:val="left"/>
              <w:rPr>
                <w:rFonts w:cstheme="minorHAnsi"/>
              </w:rPr>
            </w:pPr>
            <w:r w:rsidRPr="00700060">
              <w:rPr>
                <w:rFonts w:cstheme="minorHAnsi"/>
              </w:rPr>
              <w:t>Herkent, voorkomt en beschermt tegen specifieke risico’s</w:t>
            </w:r>
          </w:p>
          <w:p w14:paraId="648F5EC4" w14:textId="77777777" w:rsidR="00567449" w:rsidRPr="00565DCE" w:rsidRDefault="00567449" w:rsidP="00567449">
            <w:pPr>
              <w:pStyle w:val="Lijstalinea"/>
              <w:numPr>
                <w:ilvl w:val="0"/>
                <w:numId w:val="16"/>
              </w:numPr>
              <w:jc w:val="left"/>
              <w:rPr>
                <w:rFonts w:cstheme="minorHAnsi"/>
              </w:rPr>
            </w:pPr>
            <w:r w:rsidRPr="00B82FF7">
              <w:rPr>
                <w:rFonts w:cstheme="minorHAnsi"/>
              </w:rPr>
              <w:t>Werkt ergonomisch</w:t>
            </w:r>
          </w:p>
          <w:p w14:paraId="67144EC3" w14:textId="77777777" w:rsidR="00567449" w:rsidRPr="00700060" w:rsidRDefault="00567449" w:rsidP="00567449">
            <w:pPr>
              <w:pStyle w:val="Lijstalinea"/>
              <w:numPr>
                <w:ilvl w:val="0"/>
                <w:numId w:val="16"/>
              </w:numPr>
              <w:jc w:val="left"/>
              <w:rPr>
                <w:rFonts w:cstheme="minorHAnsi"/>
              </w:rPr>
            </w:pPr>
            <w:r w:rsidRPr="00700060">
              <w:rPr>
                <w:rFonts w:cstheme="minorHAnsi"/>
              </w:rPr>
              <w:t>Sorteert afval volgens de richtlijnen</w:t>
            </w:r>
          </w:p>
          <w:p w14:paraId="78C17F0C" w14:textId="77777777" w:rsidR="00EF4F10" w:rsidRPr="00700060" w:rsidRDefault="00EF4F10" w:rsidP="007344EC">
            <w:pPr>
              <w:pStyle w:val="Lijstalinea"/>
              <w:numPr>
                <w:ilvl w:val="0"/>
                <w:numId w:val="16"/>
              </w:numPr>
              <w:jc w:val="left"/>
              <w:rPr>
                <w:rFonts w:cstheme="minorHAnsi"/>
              </w:rPr>
            </w:pPr>
            <w:r w:rsidRPr="00700060">
              <w:rPr>
                <w:rFonts w:cstheme="minorHAnsi"/>
              </w:rPr>
              <w:t>Maakt onderscheid tussen gevaarlijk en niet gevaarlijke producten en afvalstoffen</w:t>
            </w:r>
          </w:p>
          <w:p w14:paraId="112B769A" w14:textId="37B3CB0F" w:rsidR="00EF4F10" w:rsidRPr="00567449" w:rsidRDefault="00EF4F10" w:rsidP="00567449">
            <w:pPr>
              <w:pStyle w:val="Lijstalinea"/>
              <w:numPr>
                <w:ilvl w:val="0"/>
                <w:numId w:val="16"/>
              </w:numPr>
              <w:jc w:val="left"/>
              <w:rPr>
                <w:rFonts w:cstheme="minorHAnsi"/>
              </w:rPr>
            </w:pPr>
            <w:r w:rsidRPr="00700060">
              <w:rPr>
                <w:rFonts w:cstheme="minorHAnsi"/>
              </w:rPr>
              <w:t>Vraagt om informatie in geval van twijfel over afvalstoffen</w:t>
            </w:r>
          </w:p>
        </w:tc>
        <w:tc>
          <w:tcPr>
            <w:tcW w:w="4508" w:type="dxa"/>
          </w:tcPr>
          <w:p w14:paraId="4B80EC3A" w14:textId="77777777" w:rsidR="00EF4F10" w:rsidRPr="00700060" w:rsidRDefault="00EF4F10" w:rsidP="007344EC">
            <w:pPr>
              <w:jc w:val="left"/>
              <w:rPr>
                <w:rFonts w:cstheme="minorHAnsi"/>
                <w:b/>
              </w:rPr>
            </w:pPr>
            <w:r w:rsidRPr="00700060">
              <w:rPr>
                <w:rFonts w:cstheme="minorHAnsi"/>
                <w:b/>
              </w:rPr>
              <w:t>Basiskennis</w:t>
            </w:r>
          </w:p>
          <w:p w14:paraId="0C47255B" w14:textId="53D90626" w:rsidR="00567449" w:rsidRPr="00700060" w:rsidRDefault="00567449" w:rsidP="00567449">
            <w:pPr>
              <w:pStyle w:val="Lijstalinea"/>
              <w:numPr>
                <w:ilvl w:val="0"/>
                <w:numId w:val="16"/>
              </w:numPr>
              <w:jc w:val="left"/>
              <w:rPr>
                <w:rFonts w:cstheme="minorHAnsi"/>
              </w:rPr>
            </w:pPr>
            <w:r>
              <w:rPr>
                <w:rFonts w:cstheme="minorHAnsi"/>
              </w:rPr>
              <w:t>Hygiëne, v</w:t>
            </w:r>
            <w:r w:rsidRPr="00700060">
              <w:rPr>
                <w:rFonts w:cstheme="minorHAnsi"/>
              </w:rPr>
              <w:t>eiligheids-, milieu-</w:t>
            </w:r>
            <w:r>
              <w:rPr>
                <w:rFonts w:cstheme="minorHAnsi"/>
              </w:rPr>
              <w:t>, kwaliteits-</w:t>
            </w:r>
            <w:r w:rsidRPr="00700060">
              <w:rPr>
                <w:rFonts w:cstheme="minorHAnsi"/>
              </w:rPr>
              <w:t xml:space="preserve"> en welzijnsvoorschriften</w:t>
            </w:r>
          </w:p>
          <w:p w14:paraId="2E92667F" w14:textId="13B0E707" w:rsidR="00567449" w:rsidRDefault="00567449" w:rsidP="00567449">
            <w:pPr>
              <w:pStyle w:val="Lijstalinea"/>
              <w:numPr>
                <w:ilvl w:val="0"/>
                <w:numId w:val="16"/>
              </w:numPr>
              <w:jc w:val="left"/>
              <w:rPr>
                <w:rFonts w:cstheme="minorHAnsi"/>
              </w:rPr>
            </w:pPr>
            <w:r w:rsidRPr="00C44F36">
              <w:rPr>
                <w:rFonts w:cstheme="minorHAnsi"/>
              </w:rPr>
              <w:t>(Veiligheids)pictogrammen</w:t>
            </w:r>
          </w:p>
          <w:p w14:paraId="141BD849" w14:textId="6B336ABB" w:rsidR="00567449" w:rsidRPr="00700060" w:rsidRDefault="00567449" w:rsidP="00567449">
            <w:pPr>
              <w:pStyle w:val="Lijstalinea"/>
              <w:numPr>
                <w:ilvl w:val="0"/>
                <w:numId w:val="16"/>
              </w:numPr>
              <w:jc w:val="left"/>
              <w:rPr>
                <w:rFonts w:cstheme="minorHAnsi"/>
              </w:rPr>
            </w:pPr>
            <w:r w:rsidRPr="00700060">
              <w:rPr>
                <w:rFonts w:cstheme="minorHAnsi"/>
              </w:rPr>
              <w:t>Persoonlijke en collectieve beschermingsmiddelen</w:t>
            </w:r>
          </w:p>
          <w:p w14:paraId="1D278D1A" w14:textId="77777777" w:rsidR="00EF4F10" w:rsidRPr="00700060" w:rsidRDefault="00EF4F10" w:rsidP="007344EC">
            <w:pPr>
              <w:pStyle w:val="Lijstalinea"/>
              <w:numPr>
                <w:ilvl w:val="0"/>
                <w:numId w:val="16"/>
              </w:numPr>
              <w:jc w:val="left"/>
              <w:rPr>
                <w:rFonts w:cstheme="minorHAnsi"/>
              </w:rPr>
            </w:pPr>
            <w:r w:rsidRPr="00700060">
              <w:rPr>
                <w:rFonts w:cstheme="minorHAnsi"/>
              </w:rPr>
              <w:t>Technische voorschriften en aanbevelingen in functie van de eigen werkzaamheden</w:t>
            </w:r>
          </w:p>
          <w:p w14:paraId="115CEEEC" w14:textId="77777777" w:rsidR="00EF4F10" w:rsidRPr="00700060" w:rsidRDefault="00EF4F10" w:rsidP="007344EC">
            <w:pPr>
              <w:pStyle w:val="Lijstalinea"/>
              <w:numPr>
                <w:ilvl w:val="0"/>
                <w:numId w:val="16"/>
              </w:numPr>
              <w:jc w:val="left"/>
              <w:rPr>
                <w:rFonts w:cstheme="minorHAnsi"/>
              </w:rPr>
            </w:pPr>
            <w:r w:rsidRPr="00700060">
              <w:rPr>
                <w:rFonts w:cstheme="minorHAnsi"/>
              </w:rPr>
              <w:t>Specifieke risico’s van gevaarlijke en schadelijke stoffen, elektriciteit, lawaai, trillingen, brand, explosies, …</w:t>
            </w:r>
          </w:p>
          <w:p w14:paraId="4E6EC4BD" w14:textId="77777777" w:rsidR="00567449" w:rsidRPr="00700060" w:rsidRDefault="00567449" w:rsidP="00567449">
            <w:pPr>
              <w:pStyle w:val="Lijstalinea"/>
              <w:numPr>
                <w:ilvl w:val="0"/>
                <w:numId w:val="16"/>
              </w:numPr>
              <w:jc w:val="left"/>
              <w:rPr>
                <w:rFonts w:cstheme="minorHAnsi"/>
              </w:rPr>
            </w:pPr>
            <w:r w:rsidRPr="00700060">
              <w:rPr>
                <w:rFonts w:cstheme="minorHAnsi"/>
              </w:rPr>
              <w:t>Ergonomische hef- en tiltechnieken</w:t>
            </w:r>
          </w:p>
          <w:p w14:paraId="4B71AE69" w14:textId="37C33EC9" w:rsidR="00EF4F10" w:rsidRPr="00567449" w:rsidRDefault="00EF4F10" w:rsidP="00567449">
            <w:pPr>
              <w:pStyle w:val="Lijstalinea"/>
              <w:numPr>
                <w:ilvl w:val="0"/>
                <w:numId w:val="16"/>
              </w:numPr>
              <w:jc w:val="left"/>
              <w:rPr>
                <w:rFonts w:cstheme="minorHAnsi"/>
              </w:rPr>
            </w:pPr>
            <w:r w:rsidRPr="00700060">
              <w:rPr>
                <w:rFonts w:cstheme="minorHAnsi"/>
              </w:rPr>
              <w:t xml:space="preserve">Voorschriften </w:t>
            </w:r>
            <w:r w:rsidR="00567449">
              <w:rPr>
                <w:rFonts w:cstheme="minorHAnsi"/>
              </w:rPr>
              <w:t xml:space="preserve">m.b.t </w:t>
            </w:r>
            <w:r w:rsidRPr="00700060">
              <w:rPr>
                <w:rFonts w:cstheme="minorHAnsi"/>
              </w:rPr>
              <w:t>afval</w:t>
            </w:r>
            <w:r w:rsidR="00567449">
              <w:rPr>
                <w:rFonts w:cstheme="minorHAnsi"/>
              </w:rPr>
              <w:t>sortering</w:t>
            </w:r>
            <w:r w:rsidRPr="00700060">
              <w:rPr>
                <w:rFonts w:cstheme="minorHAnsi"/>
              </w:rPr>
              <w:t xml:space="preserve"> en gevaarlijke producten</w:t>
            </w:r>
            <w:r w:rsidR="00DF34C6">
              <w:rPr>
                <w:rFonts w:cstheme="minorHAnsi"/>
              </w:rPr>
              <w:t xml:space="preserve"> (o.a. asbest, …)</w:t>
            </w:r>
          </w:p>
        </w:tc>
      </w:tr>
      <w:tr w:rsidR="009E2543" w14:paraId="108FC427" w14:textId="77777777" w:rsidTr="00893C8B">
        <w:trPr>
          <w:trHeight w:val="280"/>
        </w:trPr>
        <w:tc>
          <w:tcPr>
            <w:tcW w:w="4508" w:type="dxa"/>
          </w:tcPr>
          <w:p w14:paraId="5C9CBC00" w14:textId="77777777" w:rsidR="009E2543" w:rsidRPr="00F41504" w:rsidRDefault="009E2543" w:rsidP="009E2543">
            <w:pPr>
              <w:jc w:val="left"/>
              <w:rPr>
                <w:rFonts w:eastAsia="Times New Roman" w:cs="Times New Roman"/>
                <w:b/>
              </w:rPr>
            </w:pPr>
            <w:r w:rsidRPr="00F41504">
              <w:rPr>
                <w:rFonts w:eastAsia="Times New Roman" w:cs="Times New Roman"/>
                <w:b/>
              </w:rPr>
              <w:t>Gebruikt stromen duurzaam en beperkt geluidshinder</w:t>
            </w:r>
          </w:p>
          <w:p w14:paraId="03E540AB" w14:textId="77777777" w:rsidR="009E2543" w:rsidRPr="00F41504" w:rsidRDefault="009E2543" w:rsidP="009E2543">
            <w:pPr>
              <w:numPr>
                <w:ilvl w:val="0"/>
                <w:numId w:val="16"/>
              </w:numPr>
              <w:contextualSpacing/>
              <w:jc w:val="left"/>
              <w:rPr>
                <w:rFonts w:eastAsia="Calibri" w:cs="Times New Roman"/>
              </w:rPr>
            </w:pPr>
            <w:r w:rsidRPr="00F41504">
              <w:rPr>
                <w:rFonts w:eastAsia="Calibri" w:cs="Times New Roman"/>
              </w:rPr>
              <w:t>Gebruikt water voor taken en schoonmaak efficiënt</w:t>
            </w:r>
          </w:p>
          <w:p w14:paraId="0CEE8C7B" w14:textId="77777777" w:rsidR="009E2543" w:rsidRPr="00F41504" w:rsidRDefault="009E2543" w:rsidP="009E2543">
            <w:pPr>
              <w:numPr>
                <w:ilvl w:val="0"/>
                <w:numId w:val="16"/>
              </w:numPr>
              <w:contextualSpacing/>
              <w:jc w:val="left"/>
              <w:rPr>
                <w:rFonts w:eastAsia="Calibri" w:cs="Times New Roman"/>
              </w:rPr>
            </w:pPr>
            <w:r w:rsidRPr="00F41504">
              <w:rPr>
                <w:rFonts w:eastAsia="Calibri" w:cs="Times New Roman"/>
              </w:rPr>
              <w:t>Gebruikt machines en gereedschappen efficiënt</w:t>
            </w:r>
          </w:p>
          <w:p w14:paraId="31C5CD8D" w14:textId="3690128A" w:rsidR="009E2543" w:rsidRPr="00F41504" w:rsidRDefault="009E2543" w:rsidP="009E2543">
            <w:pPr>
              <w:numPr>
                <w:ilvl w:val="0"/>
                <w:numId w:val="16"/>
              </w:numPr>
              <w:contextualSpacing/>
              <w:jc w:val="left"/>
              <w:rPr>
                <w:rFonts w:eastAsia="Calibri" w:cs="Times New Roman"/>
                <w:szCs w:val="20"/>
              </w:rPr>
            </w:pPr>
            <w:r w:rsidRPr="00F41504">
              <w:rPr>
                <w:rFonts w:eastAsia="Calibri" w:cs="Times New Roman"/>
              </w:rPr>
              <w:t>Beperkt het lawaai: gebruikt persoonlijke beschermingsmiddelen, implementeert preventiemaatregelen voor omgeving</w:t>
            </w:r>
          </w:p>
        </w:tc>
        <w:tc>
          <w:tcPr>
            <w:tcW w:w="4508" w:type="dxa"/>
          </w:tcPr>
          <w:p w14:paraId="13EEE254" w14:textId="77777777" w:rsidR="009E2543" w:rsidRPr="00F41504" w:rsidRDefault="009E2543" w:rsidP="009E2543">
            <w:pPr>
              <w:jc w:val="left"/>
              <w:rPr>
                <w:rFonts w:eastAsia="Calibri" w:cs="Times New Roman"/>
                <w:b/>
              </w:rPr>
            </w:pPr>
            <w:r w:rsidRPr="00F41504">
              <w:rPr>
                <w:rFonts w:eastAsia="Calibri" w:cs="Times New Roman"/>
                <w:b/>
              </w:rPr>
              <w:t>Basiskennis</w:t>
            </w:r>
          </w:p>
          <w:p w14:paraId="4E6D718E" w14:textId="77777777" w:rsidR="009E2543" w:rsidRPr="00F41504" w:rsidRDefault="009E2543" w:rsidP="009E2543">
            <w:pPr>
              <w:pStyle w:val="Lijstalinea"/>
              <w:numPr>
                <w:ilvl w:val="0"/>
                <w:numId w:val="16"/>
              </w:numPr>
              <w:jc w:val="left"/>
              <w:rPr>
                <w:rFonts w:cstheme="minorHAnsi"/>
              </w:rPr>
            </w:pPr>
            <w:r w:rsidRPr="00F41504">
              <w:rPr>
                <w:rFonts w:cstheme="minorHAnsi"/>
              </w:rPr>
              <w:t>Hygiëne, veiligheids-, milieu-, kwaliteits- en welzijnsvoorschriften</w:t>
            </w:r>
          </w:p>
          <w:p w14:paraId="57AA2189" w14:textId="77777777" w:rsidR="009E2543" w:rsidRPr="00F41504" w:rsidRDefault="009E2543" w:rsidP="009E2543">
            <w:pPr>
              <w:numPr>
                <w:ilvl w:val="0"/>
                <w:numId w:val="16"/>
              </w:numPr>
              <w:contextualSpacing/>
              <w:jc w:val="left"/>
              <w:rPr>
                <w:rFonts w:eastAsia="Times New Roman" w:cs="Calibri"/>
                <w:bCs/>
                <w:szCs w:val="20"/>
                <w:lang w:eastAsia="nl-BE"/>
              </w:rPr>
            </w:pPr>
            <w:r w:rsidRPr="00F41504">
              <w:rPr>
                <w:rFonts w:cstheme="minorHAnsi"/>
              </w:rPr>
              <w:t>Geoptimaliseerd verbruik en recuperatie van water, materialen en energie</w:t>
            </w:r>
          </w:p>
          <w:p w14:paraId="0C6B6F0C" w14:textId="73015D37" w:rsidR="009E2543" w:rsidRPr="00F41504" w:rsidRDefault="009E2543" w:rsidP="009E2543">
            <w:pPr>
              <w:numPr>
                <w:ilvl w:val="0"/>
                <w:numId w:val="16"/>
              </w:numPr>
              <w:contextualSpacing/>
              <w:jc w:val="left"/>
              <w:rPr>
                <w:rFonts w:eastAsia="Times New Roman" w:cs="Calibri"/>
                <w:bCs/>
                <w:szCs w:val="20"/>
                <w:lang w:eastAsia="nl-BE"/>
              </w:rPr>
            </w:pPr>
            <w:r w:rsidRPr="00F41504">
              <w:rPr>
                <w:rFonts w:eastAsia="Calibri" w:cs="Times New Roman"/>
                <w:bCs/>
                <w:lang w:eastAsia="nl-BE"/>
              </w:rPr>
              <w:t>Materialen, machines en gereedschappen</w:t>
            </w:r>
          </w:p>
        </w:tc>
      </w:tr>
      <w:tr w:rsidR="009E2543" w14:paraId="2B5B38A0" w14:textId="77777777" w:rsidTr="00893C8B">
        <w:trPr>
          <w:trHeight w:val="280"/>
        </w:trPr>
        <w:tc>
          <w:tcPr>
            <w:tcW w:w="4508" w:type="dxa"/>
          </w:tcPr>
          <w:p w14:paraId="46EA2166" w14:textId="609692DA" w:rsidR="009E2543" w:rsidRPr="007B1A6E" w:rsidRDefault="009E2543" w:rsidP="009E2543">
            <w:pPr>
              <w:jc w:val="left"/>
              <w:rPr>
                <w:b/>
              </w:rPr>
            </w:pPr>
            <w:r w:rsidRPr="007B1A6E">
              <w:rPr>
                <w:rFonts w:cstheme="minorHAnsi"/>
                <w:b/>
              </w:rPr>
              <w:t>Gebruikt machines en gereedschappen</w:t>
            </w:r>
          </w:p>
          <w:p w14:paraId="4B1FA948" w14:textId="2B140C79" w:rsidR="009E2543" w:rsidRPr="007B1A6E" w:rsidRDefault="009E2543" w:rsidP="009E2543">
            <w:pPr>
              <w:pStyle w:val="Lijstalinea"/>
              <w:numPr>
                <w:ilvl w:val="0"/>
                <w:numId w:val="17"/>
              </w:numPr>
              <w:jc w:val="left"/>
            </w:pPr>
            <w:r w:rsidRPr="007B1A6E">
              <w:t>Kijkt de machines en gereedschappen na voor gebruik</w:t>
            </w:r>
          </w:p>
          <w:p w14:paraId="18AE1284" w14:textId="512E901E" w:rsidR="009E2543" w:rsidRPr="007B1A6E" w:rsidRDefault="009E2543" w:rsidP="009E2543">
            <w:pPr>
              <w:pStyle w:val="Lijstalinea"/>
              <w:numPr>
                <w:ilvl w:val="0"/>
                <w:numId w:val="17"/>
              </w:numPr>
              <w:jc w:val="left"/>
            </w:pPr>
            <w:r w:rsidRPr="007B1A6E">
              <w:t xml:space="preserve">Gebruikt machines en gereedschappen op een veilige en </w:t>
            </w:r>
            <w:r w:rsidR="00A00B37">
              <w:t>correcte</w:t>
            </w:r>
            <w:r w:rsidRPr="007B1A6E">
              <w:t xml:space="preserve"> manier</w:t>
            </w:r>
          </w:p>
          <w:p w14:paraId="08C2D457" w14:textId="29FD0F2F" w:rsidR="009E2543" w:rsidRPr="007B1A6E" w:rsidRDefault="007B1A6E" w:rsidP="009E2543">
            <w:pPr>
              <w:pStyle w:val="Lijstalinea"/>
              <w:numPr>
                <w:ilvl w:val="0"/>
                <w:numId w:val="17"/>
              </w:numPr>
              <w:jc w:val="left"/>
              <w:rPr>
                <w:rFonts w:cstheme="minorHAnsi"/>
                <w:b/>
              </w:rPr>
            </w:pPr>
            <w:r w:rsidRPr="007B1A6E">
              <w:t>R</w:t>
            </w:r>
            <w:r w:rsidR="009E2543" w:rsidRPr="007B1A6E">
              <w:t>einigt de machines en gereedschappen na gebruik</w:t>
            </w:r>
          </w:p>
        </w:tc>
        <w:tc>
          <w:tcPr>
            <w:tcW w:w="4508" w:type="dxa"/>
          </w:tcPr>
          <w:p w14:paraId="194D6835" w14:textId="263DC0E7" w:rsidR="009E2543" w:rsidRPr="007B1A6E" w:rsidRDefault="009E2543" w:rsidP="009E2543">
            <w:pPr>
              <w:jc w:val="left"/>
              <w:rPr>
                <w:rFonts w:cstheme="minorHAnsi"/>
                <w:b/>
              </w:rPr>
            </w:pPr>
            <w:r w:rsidRPr="007B1A6E">
              <w:rPr>
                <w:rFonts w:cstheme="minorHAnsi"/>
                <w:b/>
              </w:rPr>
              <w:t>Basiskennis</w:t>
            </w:r>
          </w:p>
          <w:p w14:paraId="49A36A55" w14:textId="77777777" w:rsidR="009E2543" w:rsidRPr="007B1A6E" w:rsidRDefault="009E2543" w:rsidP="009E2543">
            <w:pPr>
              <w:pStyle w:val="Lijstalinea"/>
              <w:numPr>
                <w:ilvl w:val="0"/>
                <w:numId w:val="17"/>
              </w:numPr>
              <w:jc w:val="left"/>
              <w:rPr>
                <w:rFonts w:cstheme="minorHAnsi"/>
              </w:rPr>
            </w:pPr>
            <w:r w:rsidRPr="007B1A6E">
              <w:rPr>
                <w:rFonts w:cstheme="minorHAnsi"/>
              </w:rPr>
              <w:t>Werking en veiligheidsaspecten van gebruikte machines en gereedschappen</w:t>
            </w:r>
          </w:p>
          <w:p w14:paraId="1D3317BF" w14:textId="77777777" w:rsidR="009E2543" w:rsidRPr="007B1A6E" w:rsidRDefault="009E2543" w:rsidP="009E2543">
            <w:pPr>
              <w:pStyle w:val="Lijstalinea"/>
              <w:numPr>
                <w:ilvl w:val="0"/>
                <w:numId w:val="17"/>
              </w:numPr>
              <w:jc w:val="left"/>
            </w:pPr>
            <w:r w:rsidRPr="007B1A6E">
              <w:rPr>
                <w:rFonts w:cstheme="minorHAnsi"/>
              </w:rPr>
              <w:t xml:space="preserve">Elektriciteit i.f.v. de werkzaamheden </w:t>
            </w:r>
          </w:p>
          <w:p w14:paraId="3558D11E" w14:textId="777D4E69" w:rsidR="009E2543" w:rsidRPr="007B1A6E" w:rsidRDefault="00DA3C77" w:rsidP="009E2543">
            <w:pPr>
              <w:pStyle w:val="Lijstalinea"/>
              <w:numPr>
                <w:ilvl w:val="0"/>
                <w:numId w:val="17"/>
              </w:numPr>
              <w:jc w:val="left"/>
              <w:rPr>
                <w:rFonts w:cstheme="minorHAnsi"/>
                <w:b/>
              </w:rPr>
            </w:pPr>
            <w:r w:rsidRPr="007B1A6E">
              <w:t>Reinigings</w:t>
            </w:r>
            <w:r w:rsidR="009E2543" w:rsidRPr="007B1A6E">
              <w:t>technieken van gereedschappen en materieel</w:t>
            </w:r>
          </w:p>
        </w:tc>
      </w:tr>
      <w:tr w:rsidR="009E2543" w14:paraId="7DC3B112" w14:textId="77777777" w:rsidTr="00893C8B">
        <w:trPr>
          <w:trHeight w:val="280"/>
        </w:trPr>
        <w:tc>
          <w:tcPr>
            <w:tcW w:w="4508" w:type="dxa"/>
          </w:tcPr>
          <w:p w14:paraId="1F744CF0" w14:textId="46CBF6CC" w:rsidR="009E2543" w:rsidRPr="00F41504" w:rsidRDefault="009E2543" w:rsidP="009E2543">
            <w:pPr>
              <w:jc w:val="left"/>
              <w:rPr>
                <w:b/>
              </w:rPr>
            </w:pPr>
            <w:r w:rsidRPr="00F41504">
              <w:rPr>
                <w:rFonts w:cstheme="minorHAnsi"/>
                <w:b/>
              </w:rPr>
              <w:t>Organiseert zijn werkplek onder begeleiding</w:t>
            </w:r>
          </w:p>
          <w:p w14:paraId="4BB856FF" w14:textId="521550E0" w:rsidR="009E2543" w:rsidRPr="00F41504" w:rsidRDefault="009E2543" w:rsidP="009E2543">
            <w:pPr>
              <w:pStyle w:val="Lijstalinea"/>
              <w:numPr>
                <w:ilvl w:val="0"/>
                <w:numId w:val="18"/>
              </w:numPr>
              <w:jc w:val="left"/>
              <w:rPr>
                <w:rFonts w:cstheme="minorHAnsi"/>
              </w:rPr>
            </w:pPr>
            <w:r w:rsidRPr="00F41504">
              <w:rPr>
                <w:rFonts w:cstheme="minorHAnsi"/>
              </w:rPr>
              <w:lastRenderedPageBreak/>
              <w:t>Organiseert zijn werkplaats rekening houdend met een logische werkvolgorde</w:t>
            </w:r>
          </w:p>
          <w:p w14:paraId="79EE5D3C" w14:textId="02E4ACA8" w:rsidR="009E2543" w:rsidRPr="00F41504" w:rsidRDefault="009E2543" w:rsidP="009E2543">
            <w:pPr>
              <w:pStyle w:val="Lijstalinea"/>
              <w:numPr>
                <w:ilvl w:val="0"/>
                <w:numId w:val="18"/>
              </w:numPr>
              <w:jc w:val="left"/>
              <w:rPr>
                <w:rFonts w:cstheme="minorHAnsi"/>
              </w:rPr>
            </w:pPr>
            <w:r w:rsidRPr="00F41504">
              <w:rPr>
                <w:rFonts w:cstheme="minorHAnsi"/>
              </w:rPr>
              <w:t>Richt de werkplaats (ergonomisch) in</w:t>
            </w:r>
          </w:p>
          <w:p w14:paraId="487BB684" w14:textId="54889980" w:rsidR="009E2543" w:rsidRPr="00F41504" w:rsidRDefault="009E2543" w:rsidP="009E2543">
            <w:pPr>
              <w:pStyle w:val="Lijstalinea"/>
              <w:numPr>
                <w:ilvl w:val="0"/>
                <w:numId w:val="18"/>
              </w:numPr>
              <w:jc w:val="left"/>
              <w:rPr>
                <w:rFonts w:cstheme="minorHAnsi"/>
              </w:rPr>
            </w:pPr>
            <w:r w:rsidRPr="00F41504">
              <w:rPr>
                <w:rFonts w:cstheme="minorHAnsi"/>
              </w:rPr>
              <w:t>Plaatst de signalisatie en brengt waarschuwingstekens aan</w:t>
            </w:r>
          </w:p>
          <w:p w14:paraId="1775A4C2" w14:textId="7C786248" w:rsidR="009E2543" w:rsidRPr="00F41504" w:rsidRDefault="009E2543" w:rsidP="009E2543">
            <w:pPr>
              <w:pStyle w:val="Lijstalinea"/>
              <w:numPr>
                <w:ilvl w:val="0"/>
                <w:numId w:val="18"/>
              </w:numPr>
              <w:jc w:val="left"/>
              <w:rPr>
                <w:rFonts w:cstheme="minorHAnsi"/>
              </w:rPr>
            </w:pPr>
            <w:r w:rsidRPr="00F41504">
              <w:rPr>
                <w:rFonts w:cstheme="minorHAnsi"/>
              </w:rPr>
              <w:t>Gebruikt collectieve beschermingsmiddelen</w:t>
            </w:r>
          </w:p>
          <w:p w14:paraId="736FF111" w14:textId="288013E9" w:rsidR="009E2543" w:rsidRPr="00F41504" w:rsidRDefault="009E2543" w:rsidP="009E2543">
            <w:pPr>
              <w:pStyle w:val="Lijstalinea"/>
              <w:numPr>
                <w:ilvl w:val="0"/>
                <w:numId w:val="18"/>
              </w:numPr>
              <w:jc w:val="left"/>
              <w:rPr>
                <w:rFonts w:cstheme="minorHAnsi"/>
              </w:rPr>
            </w:pPr>
            <w:r w:rsidRPr="00F41504">
              <w:rPr>
                <w:rFonts w:cstheme="minorHAnsi"/>
              </w:rPr>
              <w:t>Beperkt stofemissie</w:t>
            </w:r>
          </w:p>
          <w:p w14:paraId="4D15B933" w14:textId="77777777" w:rsidR="009E2543" w:rsidRPr="00F41504" w:rsidRDefault="009E2543" w:rsidP="009E2543">
            <w:pPr>
              <w:pStyle w:val="Lijstalinea"/>
              <w:numPr>
                <w:ilvl w:val="0"/>
                <w:numId w:val="18"/>
              </w:numPr>
              <w:jc w:val="left"/>
              <w:rPr>
                <w:rFonts w:cstheme="minorHAnsi"/>
              </w:rPr>
            </w:pPr>
            <w:r w:rsidRPr="00F41504">
              <w:rPr>
                <w:rFonts w:cstheme="minorHAnsi"/>
              </w:rPr>
              <w:t>Houdt de werkplek schoon</w:t>
            </w:r>
          </w:p>
          <w:p w14:paraId="463184F5" w14:textId="3E7FC856" w:rsidR="009E2543" w:rsidRPr="00F41504" w:rsidRDefault="009E2543" w:rsidP="009E2543">
            <w:pPr>
              <w:pStyle w:val="Lijstalinea"/>
              <w:numPr>
                <w:ilvl w:val="0"/>
                <w:numId w:val="18"/>
              </w:numPr>
              <w:jc w:val="left"/>
              <w:rPr>
                <w:rFonts w:cstheme="minorHAnsi"/>
              </w:rPr>
            </w:pPr>
            <w:r w:rsidRPr="00F41504">
              <w:rPr>
                <w:rFonts w:cstheme="minorHAnsi"/>
              </w:rPr>
              <w:t>Bergt de eigen gereedschappen en hulpmiddelen op</w:t>
            </w:r>
          </w:p>
        </w:tc>
        <w:tc>
          <w:tcPr>
            <w:tcW w:w="4508" w:type="dxa"/>
          </w:tcPr>
          <w:p w14:paraId="6ED687F4" w14:textId="77777777" w:rsidR="009E2543" w:rsidRPr="00F41504" w:rsidRDefault="009E2543" w:rsidP="009E2543">
            <w:pPr>
              <w:jc w:val="left"/>
              <w:rPr>
                <w:rFonts w:cstheme="minorHAnsi"/>
                <w:b/>
              </w:rPr>
            </w:pPr>
            <w:r w:rsidRPr="00F41504">
              <w:rPr>
                <w:rFonts w:cstheme="minorHAnsi"/>
                <w:b/>
              </w:rPr>
              <w:lastRenderedPageBreak/>
              <w:t>Basiskennis</w:t>
            </w:r>
          </w:p>
          <w:p w14:paraId="372A982C" w14:textId="77777777" w:rsidR="009E2543" w:rsidRPr="00F41504" w:rsidRDefault="009E2543" w:rsidP="009E2543">
            <w:pPr>
              <w:pStyle w:val="Lijstalinea"/>
              <w:numPr>
                <w:ilvl w:val="0"/>
                <w:numId w:val="18"/>
              </w:numPr>
              <w:jc w:val="left"/>
              <w:rPr>
                <w:rFonts w:cstheme="minorHAnsi"/>
              </w:rPr>
            </w:pPr>
            <w:r w:rsidRPr="00F41504">
              <w:rPr>
                <w:rFonts w:cstheme="minorHAnsi"/>
              </w:rPr>
              <w:t>Opslag- en stapeltechnieken</w:t>
            </w:r>
          </w:p>
          <w:p w14:paraId="0C299EB8" w14:textId="75CEE8E9" w:rsidR="009E2543" w:rsidRPr="00F41504" w:rsidRDefault="009E2543" w:rsidP="00F41504">
            <w:pPr>
              <w:pStyle w:val="Lijstalinea"/>
              <w:numPr>
                <w:ilvl w:val="0"/>
                <w:numId w:val="18"/>
              </w:numPr>
              <w:jc w:val="left"/>
              <w:rPr>
                <w:rFonts w:cstheme="minorHAnsi"/>
              </w:rPr>
            </w:pPr>
            <w:r w:rsidRPr="00F41504">
              <w:rPr>
                <w:rFonts w:cstheme="minorHAnsi"/>
              </w:rPr>
              <w:t>Signalisatievoorschriften</w:t>
            </w:r>
          </w:p>
          <w:p w14:paraId="74C67D59" w14:textId="387A82A7" w:rsidR="004048E5" w:rsidRPr="00F41504" w:rsidRDefault="004048E5" w:rsidP="009E2543">
            <w:pPr>
              <w:pStyle w:val="Lijstalinea"/>
              <w:numPr>
                <w:ilvl w:val="0"/>
                <w:numId w:val="18"/>
              </w:numPr>
              <w:jc w:val="left"/>
              <w:rPr>
                <w:rFonts w:cstheme="minorHAnsi"/>
              </w:rPr>
            </w:pPr>
            <w:r w:rsidRPr="00F41504">
              <w:rPr>
                <w:rFonts w:eastAsia="Calibri" w:cs="Times New Roman"/>
              </w:rPr>
              <w:lastRenderedPageBreak/>
              <w:t>Bediening interne transportmiddelen waarop de bediener niet zit of staat tijdens de verplaatsing (transpallet, steekwagentje, meeloopstapelaar, ...)</w:t>
            </w:r>
          </w:p>
        </w:tc>
      </w:tr>
      <w:tr w:rsidR="009E2543" w14:paraId="4A3AA823" w14:textId="77777777" w:rsidTr="00426097">
        <w:trPr>
          <w:trHeight w:val="280"/>
        </w:trPr>
        <w:tc>
          <w:tcPr>
            <w:tcW w:w="4508" w:type="dxa"/>
          </w:tcPr>
          <w:p w14:paraId="7CEE5AD6" w14:textId="5C99FBAA" w:rsidR="009E2543" w:rsidRPr="00BB7393" w:rsidRDefault="009E2543" w:rsidP="009E2543">
            <w:pPr>
              <w:jc w:val="left"/>
              <w:rPr>
                <w:rFonts w:cstheme="minorHAnsi"/>
                <w:b/>
                <w:strike/>
              </w:rPr>
            </w:pPr>
            <w:r w:rsidRPr="00BB7393">
              <w:rPr>
                <w:rFonts w:cstheme="minorHAnsi"/>
                <w:b/>
              </w:rPr>
              <w:lastRenderedPageBreak/>
              <w:t>Werkt op hoogte onder begeleiding</w:t>
            </w:r>
          </w:p>
          <w:p w14:paraId="5F1FCCB6" w14:textId="77777777" w:rsidR="009E2543" w:rsidRPr="00BB7393" w:rsidRDefault="009E2543" w:rsidP="009E2543">
            <w:pPr>
              <w:pStyle w:val="Lijstalinea"/>
              <w:numPr>
                <w:ilvl w:val="0"/>
                <w:numId w:val="16"/>
              </w:numPr>
              <w:jc w:val="left"/>
              <w:rPr>
                <w:rFonts w:cstheme="minorHAnsi"/>
              </w:rPr>
            </w:pPr>
            <w:r w:rsidRPr="00BB7393">
              <w:rPr>
                <w:rFonts w:cstheme="minorHAnsi"/>
              </w:rPr>
              <w:t>Gebruikt ladders volgens de veiligheidsregels als toegangsmiddel</w:t>
            </w:r>
          </w:p>
          <w:p w14:paraId="61FD3D74" w14:textId="577C2696" w:rsidR="009E2543" w:rsidRPr="00BB7393" w:rsidRDefault="009E2543" w:rsidP="009E2543">
            <w:pPr>
              <w:pStyle w:val="Lijstalinea"/>
              <w:numPr>
                <w:ilvl w:val="0"/>
                <w:numId w:val="16"/>
              </w:numPr>
              <w:jc w:val="left"/>
              <w:rPr>
                <w:rFonts w:cstheme="minorHAnsi"/>
              </w:rPr>
            </w:pPr>
            <w:r w:rsidRPr="00BB7393">
              <w:rPr>
                <w:rFonts w:cstheme="minorHAnsi"/>
              </w:rPr>
              <w:t>Gebruikt steigers volgens de instructies en de veiligheidsregels</w:t>
            </w:r>
          </w:p>
          <w:p w14:paraId="6195E202" w14:textId="5D37C70D" w:rsidR="009E2543" w:rsidRPr="00BB7393" w:rsidRDefault="009E2543" w:rsidP="009E2543">
            <w:pPr>
              <w:numPr>
                <w:ilvl w:val="0"/>
                <w:numId w:val="17"/>
              </w:numPr>
              <w:jc w:val="left"/>
              <w:rPr>
                <w:rFonts w:eastAsia="Times New Roman" w:cstheme="minorHAnsi"/>
                <w:bCs/>
                <w:lang w:eastAsia="nl-BE"/>
              </w:rPr>
            </w:pPr>
            <w:r w:rsidRPr="00BB7393">
              <w:rPr>
                <w:rFonts w:cstheme="minorHAnsi"/>
              </w:rPr>
              <w:t>Gebruikt beschermingsmiddelen (PBM’s en CBM’s) aangepast aan de werkomstandigheden</w:t>
            </w:r>
          </w:p>
        </w:tc>
        <w:tc>
          <w:tcPr>
            <w:tcW w:w="4508" w:type="dxa"/>
            <w:shd w:val="clear" w:color="auto" w:fill="auto"/>
          </w:tcPr>
          <w:p w14:paraId="3FDC1371" w14:textId="65AB7CC3" w:rsidR="009E2543" w:rsidRPr="00BB7393" w:rsidRDefault="009E2543" w:rsidP="009E2543">
            <w:pPr>
              <w:jc w:val="left"/>
              <w:rPr>
                <w:rFonts w:cstheme="minorHAnsi"/>
                <w:b/>
              </w:rPr>
            </w:pPr>
            <w:r w:rsidRPr="00BB7393">
              <w:rPr>
                <w:rFonts w:cstheme="minorHAnsi"/>
                <w:b/>
              </w:rPr>
              <w:t>Basiskennis</w:t>
            </w:r>
          </w:p>
          <w:p w14:paraId="78E2A818" w14:textId="77777777" w:rsidR="009E2543" w:rsidRPr="00BB7393" w:rsidRDefault="009E2543" w:rsidP="009E2543">
            <w:pPr>
              <w:pStyle w:val="Lijstalinea"/>
              <w:numPr>
                <w:ilvl w:val="0"/>
                <w:numId w:val="16"/>
              </w:numPr>
              <w:jc w:val="left"/>
              <w:rPr>
                <w:rFonts w:cstheme="minorHAnsi"/>
              </w:rPr>
            </w:pPr>
            <w:r w:rsidRPr="00BB7393">
              <w:rPr>
                <w:rFonts w:cstheme="minorHAnsi"/>
              </w:rPr>
              <w:t>Voorschriften voor het veilig werken op hoogte</w:t>
            </w:r>
          </w:p>
          <w:p w14:paraId="2A579CF4" w14:textId="77777777" w:rsidR="009E2543" w:rsidRPr="00BB7393" w:rsidRDefault="009E2543" w:rsidP="009E2543">
            <w:pPr>
              <w:pStyle w:val="Lijstalinea"/>
              <w:numPr>
                <w:ilvl w:val="0"/>
                <w:numId w:val="16"/>
              </w:numPr>
              <w:jc w:val="left"/>
              <w:rPr>
                <w:rFonts w:cstheme="minorHAnsi"/>
              </w:rPr>
            </w:pPr>
            <w:r w:rsidRPr="00BB7393">
              <w:t xml:space="preserve">Persoonlijke en collectieve </w:t>
            </w:r>
            <w:r w:rsidRPr="00BB7393">
              <w:rPr>
                <w:rFonts w:cstheme="minorHAnsi"/>
              </w:rPr>
              <w:t>beschermingsmiddelen</w:t>
            </w:r>
          </w:p>
          <w:p w14:paraId="7E2CF668" w14:textId="5BBEBE38" w:rsidR="009E2543" w:rsidRPr="00BB7393" w:rsidRDefault="009E2543" w:rsidP="009E2543">
            <w:pPr>
              <w:pStyle w:val="Lijstalinea"/>
              <w:numPr>
                <w:ilvl w:val="0"/>
                <w:numId w:val="16"/>
              </w:numPr>
              <w:jc w:val="left"/>
              <w:rPr>
                <w:rFonts w:cstheme="minorHAnsi"/>
              </w:rPr>
            </w:pPr>
            <w:r w:rsidRPr="00BB7393">
              <w:rPr>
                <w:rFonts w:cstheme="minorHAnsi"/>
              </w:rPr>
              <w:t>Maatregelen ter preventie van het vallen van personen en voorwerpen</w:t>
            </w:r>
          </w:p>
          <w:p w14:paraId="4E0C558C" w14:textId="7CAF112E" w:rsidR="009E2543" w:rsidRPr="00BB7393" w:rsidRDefault="009E2543" w:rsidP="009E2543">
            <w:pPr>
              <w:pStyle w:val="Lijstalinea"/>
              <w:numPr>
                <w:ilvl w:val="0"/>
                <w:numId w:val="16"/>
              </w:numPr>
              <w:jc w:val="left"/>
              <w:rPr>
                <w:rFonts w:cstheme="minorHAnsi"/>
                <w:b/>
              </w:rPr>
            </w:pPr>
            <w:r w:rsidRPr="00BB7393">
              <w:rPr>
                <w:rFonts w:cstheme="minorHAnsi"/>
              </w:rPr>
              <w:t>Voorwaarden om een steiger te betreden</w:t>
            </w:r>
          </w:p>
        </w:tc>
      </w:tr>
      <w:tr w:rsidR="009E2543" w14:paraId="2C867288" w14:textId="77777777" w:rsidTr="00426097">
        <w:trPr>
          <w:trHeight w:val="280"/>
        </w:trPr>
        <w:tc>
          <w:tcPr>
            <w:tcW w:w="4508" w:type="dxa"/>
          </w:tcPr>
          <w:p w14:paraId="61F3B5B9" w14:textId="703683B5" w:rsidR="009E2543" w:rsidRPr="007344EC" w:rsidRDefault="009E2543" w:rsidP="009E2543">
            <w:pPr>
              <w:jc w:val="left"/>
              <w:rPr>
                <w:b/>
                <w:bCs/>
              </w:rPr>
            </w:pPr>
            <w:r w:rsidRPr="007344EC">
              <w:rPr>
                <w:b/>
                <w:bCs/>
              </w:rPr>
              <w:t>Voert metselwerk uit onder begeleiding</w:t>
            </w:r>
          </w:p>
          <w:p w14:paraId="6BC32814" w14:textId="4D535131" w:rsidR="009E2543" w:rsidRPr="007344EC" w:rsidRDefault="009E2543" w:rsidP="009E2543">
            <w:pPr>
              <w:numPr>
                <w:ilvl w:val="0"/>
                <w:numId w:val="17"/>
              </w:numPr>
              <w:jc w:val="left"/>
              <w:rPr>
                <w:rFonts w:eastAsia="Times New Roman" w:cstheme="minorHAnsi"/>
                <w:bCs/>
                <w:lang w:eastAsia="nl-BE"/>
              </w:rPr>
            </w:pPr>
            <w:r w:rsidRPr="007344EC">
              <w:rPr>
                <w:rFonts w:eastAsia="Times New Roman" w:cstheme="minorHAnsi"/>
                <w:bCs/>
                <w:lang w:eastAsia="nl-BE"/>
              </w:rPr>
              <w:t>Leest plannen</w:t>
            </w:r>
          </w:p>
          <w:p w14:paraId="5D8F5791" w14:textId="3C56DF59" w:rsidR="009E2543" w:rsidRPr="007344EC" w:rsidRDefault="009E2543" w:rsidP="009E2543">
            <w:pPr>
              <w:numPr>
                <w:ilvl w:val="0"/>
                <w:numId w:val="17"/>
              </w:numPr>
              <w:jc w:val="left"/>
              <w:rPr>
                <w:rFonts w:eastAsia="Times New Roman" w:cstheme="minorHAnsi"/>
                <w:bCs/>
                <w:lang w:eastAsia="nl-BE"/>
              </w:rPr>
            </w:pPr>
            <w:r w:rsidRPr="007344EC">
              <w:rPr>
                <w:rFonts w:eastAsia="Times New Roman" w:cstheme="minorHAnsi"/>
                <w:bCs/>
                <w:lang w:eastAsia="nl-BE"/>
              </w:rPr>
              <w:t>Maakt mechanisch of manueel mortels of lijm aan</w:t>
            </w:r>
          </w:p>
          <w:p w14:paraId="6B0760A4" w14:textId="07AD8006" w:rsidR="009E2543" w:rsidRPr="007344EC" w:rsidRDefault="009E2543" w:rsidP="009E2543">
            <w:pPr>
              <w:numPr>
                <w:ilvl w:val="0"/>
                <w:numId w:val="17"/>
              </w:numPr>
              <w:jc w:val="left"/>
              <w:rPr>
                <w:rFonts w:eastAsia="Times New Roman" w:cstheme="minorHAnsi"/>
                <w:bCs/>
                <w:lang w:eastAsia="nl-BE"/>
              </w:rPr>
            </w:pPr>
            <w:r w:rsidRPr="007344EC">
              <w:rPr>
                <w:rFonts w:eastAsia="Times New Roman" w:cstheme="minorHAnsi"/>
                <w:bCs/>
                <w:lang w:eastAsia="nl-BE"/>
              </w:rPr>
              <w:t>Snijdt bakstenen</w:t>
            </w:r>
          </w:p>
          <w:p w14:paraId="4C4BD728" w14:textId="77777777" w:rsidR="009E2543" w:rsidRPr="007344EC" w:rsidRDefault="009E2543" w:rsidP="009E2543">
            <w:pPr>
              <w:numPr>
                <w:ilvl w:val="0"/>
                <w:numId w:val="17"/>
              </w:numPr>
              <w:jc w:val="left"/>
              <w:rPr>
                <w:rFonts w:eastAsia="Times New Roman" w:cstheme="minorHAnsi"/>
                <w:bCs/>
                <w:lang w:eastAsia="nl-BE"/>
              </w:rPr>
            </w:pPr>
            <w:r w:rsidRPr="007344EC">
              <w:rPr>
                <w:rFonts w:eastAsia="Times New Roman" w:cstheme="minorHAnsi"/>
                <w:bCs/>
                <w:lang w:eastAsia="nl-BE"/>
              </w:rPr>
              <w:t>Voert opgaand metselwerk uit</w:t>
            </w:r>
          </w:p>
          <w:p w14:paraId="33B3DCB8" w14:textId="1900D16D" w:rsidR="009E2543" w:rsidRPr="007344EC" w:rsidRDefault="009E2543" w:rsidP="009E2543">
            <w:pPr>
              <w:numPr>
                <w:ilvl w:val="0"/>
                <w:numId w:val="17"/>
              </w:numPr>
              <w:jc w:val="left"/>
              <w:rPr>
                <w:rFonts w:eastAsia="Times New Roman" w:cstheme="minorHAnsi"/>
                <w:bCs/>
                <w:lang w:eastAsia="nl-BE"/>
              </w:rPr>
            </w:pPr>
            <w:r w:rsidRPr="007344EC">
              <w:rPr>
                <w:rFonts w:eastAsia="Times New Roman" w:cstheme="minorHAnsi"/>
                <w:bCs/>
                <w:lang w:eastAsia="nl-BE"/>
              </w:rPr>
              <w:t>Maakt muuropeningen</w:t>
            </w:r>
          </w:p>
          <w:p w14:paraId="162744AE" w14:textId="77777777" w:rsidR="009E2543" w:rsidRPr="007344EC" w:rsidRDefault="009E2543" w:rsidP="009E2543">
            <w:pPr>
              <w:numPr>
                <w:ilvl w:val="0"/>
                <w:numId w:val="17"/>
              </w:numPr>
              <w:jc w:val="left"/>
              <w:rPr>
                <w:rFonts w:eastAsia="Times New Roman" w:cstheme="minorHAnsi"/>
                <w:bCs/>
                <w:lang w:eastAsia="nl-BE"/>
              </w:rPr>
            </w:pPr>
            <w:r w:rsidRPr="007344EC">
              <w:rPr>
                <w:rFonts w:eastAsia="Times New Roman" w:cstheme="minorHAnsi"/>
                <w:bCs/>
                <w:lang w:eastAsia="nl-BE"/>
              </w:rPr>
              <w:t>Plaatst dorpels en plinten</w:t>
            </w:r>
          </w:p>
          <w:p w14:paraId="5952F078" w14:textId="77777777" w:rsidR="009E2543" w:rsidRPr="007344EC" w:rsidRDefault="009E2543" w:rsidP="009E2543">
            <w:pPr>
              <w:numPr>
                <w:ilvl w:val="0"/>
                <w:numId w:val="17"/>
              </w:numPr>
              <w:jc w:val="left"/>
              <w:rPr>
                <w:rFonts w:eastAsia="Times New Roman" w:cstheme="minorHAnsi"/>
                <w:bCs/>
                <w:lang w:eastAsia="nl-BE"/>
              </w:rPr>
            </w:pPr>
            <w:r w:rsidRPr="007344EC">
              <w:rPr>
                <w:rFonts w:eastAsia="Times New Roman" w:cstheme="minorHAnsi"/>
                <w:bCs/>
                <w:lang w:eastAsia="nl-BE"/>
              </w:rPr>
              <w:t>Reinigt en beschermt het nieuwe metselwerk</w:t>
            </w:r>
          </w:p>
          <w:p w14:paraId="446B61DD" w14:textId="0FE07248" w:rsidR="009E2543" w:rsidRPr="007344EC" w:rsidRDefault="009E2543" w:rsidP="009E2543">
            <w:pPr>
              <w:pStyle w:val="Lijstalinea"/>
              <w:numPr>
                <w:ilvl w:val="0"/>
                <w:numId w:val="17"/>
              </w:numPr>
              <w:jc w:val="left"/>
              <w:rPr>
                <w:rFonts w:cstheme="minorHAnsi"/>
                <w:b/>
              </w:rPr>
            </w:pPr>
            <w:r w:rsidRPr="007344EC">
              <w:rPr>
                <w:rFonts w:eastAsia="Times New Roman" w:cstheme="minorHAnsi"/>
                <w:bCs/>
                <w:lang w:eastAsia="nl-BE"/>
              </w:rPr>
              <w:t>Profielen plaatsen</w:t>
            </w:r>
          </w:p>
        </w:tc>
        <w:tc>
          <w:tcPr>
            <w:tcW w:w="4508" w:type="dxa"/>
            <w:shd w:val="clear" w:color="auto" w:fill="auto"/>
          </w:tcPr>
          <w:p w14:paraId="54C09EC7" w14:textId="77777777" w:rsidR="009E2543" w:rsidRPr="007344EC" w:rsidRDefault="009E2543" w:rsidP="009E2543">
            <w:pPr>
              <w:jc w:val="left"/>
              <w:rPr>
                <w:rFonts w:cstheme="minorHAnsi"/>
                <w:b/>
              </w:rPr>
            </w:pPr>
            <w:r w:rsidRPr="007344EC">
              <w:rPr>
                <w:rFonts w:cstheme="minorHAnsi"/>
                <w:b/>
              </w:rPr>
              <w:t>Basiskennis</w:t>
            </w:r>
          </w:p>
          <w:p w14:paraId="1929A90E" w14:textId="00904CC2" w:rsidR="009E2543" w:rsidRPr="007344EC" w:rsidRDefault="009E2543" w:rsidP="009E2543">
            <w:pPr>
              <w:pStyle w:val="Lijstalinea"/>
              <w:numPr>
                <w:ilvl w:val="0"/>
                <w:numId w:val="18"/>
              </w:numPr>
              <w:jc w:val="left"/>
            </w:pPr>
            <w:r w:rsidRPr="007344EC">
              <w:t>Werkdocumenten</w:t>
            </w:r>
          </w:p>
          <w:p w14:paraId="3ADD5CA2" w14:textId="5FB6BD8F" w:rsidR="009E2543" w:rsidRPr="007344EC" w:rsidRDefault="009E2543" w:rsidP="009E2543">
            <w:pPr>
              <w:pStyle w:val="Lijstalinea"/>
              <w:numPr>
                <w:ilvl w:val="0"/>
                <w:numId w:val="18"/>
              </w:numPr>
              <w:jc w:val="left"/>
            </w:pPr>
            <w:r w:rsidRPr="007344EC">
              <w:t>Meetinstrumenten</w:t>
            </w:r>
          </w:p>
          <w:p w14:paraId="66AB02F2" w14:textId="34A19311" w:rsidR="009E2543" w:rsidRPr="007344EC" w:rsidRDefault="009E2543" w:rsidP="009E2543">
            <w:pPr>
              <w:pStyle w:val="Lijstalinea"/>
              <w:numPr>
                <w:ilvl w:val="0"/>
                <w:numId w:val="18"/>
              </w:numPr>
              <w:jc w:val="left"/>
            </w:pPr>
            <w:r w:rsidRPr="007344EC">
              <w:t>Benodigde gereedschap voor het snijden</w:t>
            </w:r>
            <w:r w:rsidR="00F41504">
              <w:t xml:space="preserve"> </w:t>
            </w:r>
            <w:r w:rsidRPr="007344EC">
              <w:t>van bakstenen</w:t>
            </w:r>
          </w:p>
          <w:p w14:paraId="7C981893" w14:textId="1BCEB660" w:rsidR="009E2543" w:rsidRPr="007344EC" w:rsidRDefault="009E2543" w:rsidP="009E2543">
            <w:pPr>
              <w:pStyle w:val="Lijstalinea"/>
              <w:numPr>
                <w:ilvl w:val="0"/>
                <w:numId w:val="18"/>
              </w:numPr>
              <w:jc w:val="left"/>
            </w:pPr>
            <w:r w:rsidRPr="007344EC">
              <w:t>Metselverbanden, de verschillende soorten muren, lintelen en de soorten voegen</w:t>
            </w:r>
          </w:p>
          <w:p w14:paraId="71F3A8E6" w14:textId="32FB2B57" w:rsidR="009E2543" w:rsidRPr="007344EC" w:rsidRDefault="009E2543" w:rsidP="009E2543">
            <w:pPr>
              <w:pStyle w:val="Lijstalinea"/>
              <w:numPr>
                <w:ilvl w:val="0"/>
                <w:numId w:val="18"/>
              </w:numPr>
              <w:jc w:val="left"/>
            </w:pPr>
            <w:r w:rsidRPr="007344EC">
              <w:t>Opgaand metselwerk</w:t>
            </w:r>
          </w:p>
          <w:p w14:paraId="66963BF1" w14:textId="41F50FA1" w:rsidR="009E2543" w:rsidRPr="007344EC" w:rsidRDefault="009E2543" w:rsidP="009E2543">
            <w:pPr>
              <w:pStyle w:val="Lijstalinea"/>
              <w:numPr>
                <w:ilvl w:val="0"/>
                <w:numId w:val="18"/>
              </w:numPr>
              <w:jc w:val="left"/>
              <w:rPr>
                <w:rFonts w:cstheme="minorHAnsi"/>
                <w:b/>
              </w:rPr>
            </w:pPr>
            <w:r w:rsidRPr="007344EC">
              <w:t>Lijmen en bindmiddelen, de mengverhoudingen en hulpstoffen voor mortels</w:t>
            </w:r>
          </w:p>
        </w:tc>
      </w:tr>
      <w:tr w:rsidR="009E2543" w14:paraId="6698C664" w14:textId="77777777" w:rsidTr="009E3BB9">
        <w:trPr>
          <w:trHeight w:val="280"/>
        </w:trPr>
        <w:tc>
          <w:tcPr>
            <w:tcW w:w="4508" w:type="dxa"/>
          </w:tcPr>
          <w:p w14:paraId="19329A54" w14:textId="77777777" w:rsidR="009E2543" w:rsidRPr="00DF34C6" w:rsidRDefault="009E2543" w:rsidP="009E2543">
            <w:pPr>
              <w:jc w:val="left"/>
              <w:rPr>
                <w:b/>
                <w:bCs/>
              </w:rPr>
            </w:pPr>
            <w:r w:rsidRPr="00DF34C6">
              <w:rPr>
                <w:b/>
                <w:bCs/>
              </w:rPr>
              <w:t>Plaatst en verwijdert stutten en schoren onder begeleiding</w:t>
            </w:r>
          </w:p>
          <w:p w14:paraId="45574B0D" w14:textId="77777777" w:rsidR="009E2543" w:rsidRPr="00DF34C6" w:rsidRDefault="009E2543" w:rsidP="009E2543">
            <w:pPr>
              <w:numPr>
                <w:ilvl w:val="0"/>
                <w:numId w:val="17"/>
              </w:numPr>
              <w:jc w:val="left"/>
              <w:rPr>
                <w:rFonts w:eastAsia="Times New Roman" w:cstheme="minorHAnsi"/>
                <w:bCs/>
                <w:lang w:eastAsia="nl-BE"/>
              </w:rPr>
            </w:pPr>
            <w:r w:rsidRPr="00DF34C6">
              <w:rPr>
                <w:rFonts w:eastAsia="Times New Roman" w:cstheme="minorHAnsi"/>
                <w:bCs/>
                <w:lang w:eastAsia="nl-BE"/>
              </w:rPr>
              <w:t>Brengt stutten en schoren aan</w:t>
            </w:r>
          </w:p>
          <w:p w14:paraId="3C39E14B" w14:textId="57F5AAAA" w:rsidR="009E2543" w:rsidRPr="00DF34C6" w:rsidRDefault="009E2543" w:rsidP="009E2543">
            <w:pPr>
              <w:pStyle w:val="Lijstalinea"/>
              <w:numPr>
                <w:ilvl w:val="0"/>
                <w:numId w:val="17"/>
              </w:numPr>
              <w:jc w:val="left"/>
              <w:rPr>
                <w:rFonts w:cstheme="minorHAnsi"/>
                <w:b/>
              </w:rPr>
            </w:pPr>
            <w:r w:rsidRPr="00DF34C6">
              <w:rPr>
                <w:rFonts w:eastAsia="Times New Roman" w:cstheme="minorHAnsi"/>
                <w:bCs/>
                <w:lang w:eastAsia="nl-BE"/>
              </w:rPr>
              <w:t>Verwijdert stutten en schoren</w:t>
            </w:r>
          </w:p>
        </w:tc>
        <w:tc>
          <w:tcPr>
            <w:tcW w:w="4508" w:type="dxa"/>
          </w:tcPr>
          <w:p w14:paraId="38062172" w14:textId="77777777" w:rsidR="009E2543" w:rsidRPr="00DF34C6" w:rsidRDefault="009E2543" w:rsidP="009E2543">
            <w:pPr>
              <w:jc w:val="left"/>
              <w:rPr>
                <w:rFonts w:cstheme="minorHAnsi"/>
                <w:b/>
              </w:rPr>
            </w:pPr>
            <w:r w:rsidRPr="00DF34C6">
              <w:rPr>
                <w:rFonts w:cstheme="minorHAnsi"/>
                <w:b/>
              </w:rPr>
              <w:t>Basiskennis</w:t>
            </w:r>
          </w:p>
          <w:p w14:paraId="1384BECF" w14:textId="1B50BF68" w:rsidR="009E2543" w:rsidRPr="00DF34C6" w:rsidRDefault="009E2543" w:rsidP="009E2543">
            <w:pPr>
              <w:pStyle w:val="Lijstalinea"/>
              <w:numPr>
                <w:ilvl w:val="0"/>
                <w:numId w:val="17"/>
              </w:numPr>
              <w:jc w:val="left"/>
              <w:rPr>
                <w:rFonts w:cstheme="minorHAnsi"/>
                <w:b/>
              </w:rPr>
            </w:pPr>
            <w:r>
              <w:t>S</w:t>
            </w:r>
            <w:r w:rsidRPr="00DF34C6">
              <w:t>tut- en schoortechnieken</w:t>
            </w:r>
          </w:p>
        </w:tc>
      </w:tr>
      <w:tr w:rsidR="009E2543" w14:paraId="5BA0DDD6" w14:textId="77777777" w:rsidTr="009E3BB9">
        <w:trPr>
          <w:trHeight w:val="280"/>
        </w:trPr>
        <w:tc>
          <w:tcPr>
            <w:tcW w:w="4508" w:type="dxa"/>
          </w:tcPr>
          <w:p w14:paraId="58B8944F" w14:textId="7597E8E0" w:rsidR="009E2543" w:rsidRPr="007344EC" w:rsidRDefault="009E2543" w:rsidP="009E2543">
            <w:pPr>
              <w:jc w:val="left"/>
              <w:rPr>
                <w:b/>
                <w:bCs/>
              </w:rPr>
            </w:pPr>
            <w:r w:rsidRPr="007344EC">
              <w:rPr>
                <w:b/>
                <w:bCs/>
              </w:rPr>
              <w:t>Voert bekisting uit onder begeleiding</w:t>
            </w:r>
          </w:p>
          <w:p w14:paraId="30F8667B" w14:textId="4D3CB1C5" w:rsidR="009E2543" w:rsidRPr="007344EC" w:rsidRDefault="009E2543" w:rsidP="009E2543">
            <w:pPr>
              <w:numPr>
                <w:ilvl w:val="0"/>
                <w:numId w:val="17"/>
              </w:numPr>
              <w:jc w:val="left"/>
              <w:rPr>
                <w:rFonts w:eastAsia="Times New Roman" w:cstheme="minorHAnsi"/>
                <w:bCs/>
                <w:lang w:eastAsia="nl-BE"/>
              </w:rPr>
            </w:pPr>
            <w:r w:rsidRPr="007344EC">
              <w:rPr>
                <w:rFonts w:eastAsia="Times New Roman" w:cstheme="minorHAnsi"/>
                <w:bCs/>
                <w:lang w:eastAsia="nl-BE"/>
              </w:rPr>
              <w:t>Leest bekistingsplannen</w:t>
            </w:r>
          </w:p>
          <w:p w14:paraId="3C1E6F38" w14:textId="45498822" w:rsidR="009E2543" w:rsidRPr="007344EC" w:rsidRDefault="009E2543" w:rsidP="009E2543">
            <w:pPr>
              <w:numPr>
                <w:ilvl w:val="0"/>
                <w:numId w:val="17"/>
              </w:numPr>
              <w:jc w:val="left"/>
              <w:rPr>
                <w:rFonts w:eastAsia="Times New Roman" w:cstheme="minorHAnsi"/>
                <w:bCs/>
                <w:lang w:eastAsia="nl-BE"/>
              </w:rPr>
            </w:pPr>
            <w:r w:rsidRPr="007344EC">
              <w:rPr>
                <w:rFonts w:eastAsia="Times New Roman" w:cstheme="minorHAnsi"/>
                <w:bCs/>
                <w:lang w:eastAsia="nl-BE"/>
              </w:rPr>
              <w:t>Timmert, stut, monteert en voegt bekistingen samen</w:t>
            </w:r>
          </w:p>
          <w:p w14:paraId="769D8CFC" w14:textId="77777777" w:rsidR="009E2543" w:rsidRPr="007344EC" w:rsidRDefault="009E2543" w:rsidP="009E2543">
            <w:pPr>
              <w:numPr>
                <w:ilvl w:val="0"/>
                <w:numId w:val="17"/>
              </w:numPr>
              <w:jc w:val="left"/>
              <w:rPr>
                <w:rFonts w:eastAsia="Times New Roman" w:cstheme="minorHAnsi"/>
                <w:bCs/>
                <w:lang w:eastAsia="nl-BE"/>
              </w:rPr>
            </w:pPr>
            <w:r w:rsidRPr="007344EC">
              <w:rPr>
                <w:rFonts w:eastAsia="Times New Roman" w:cstheme="minorHAnsi"/>
                <w:bCs/>
                <w:lang w:eastAsia="nl-BE"/>
              </w:rPr>
              <w:t>Voert een voorbehandeling uit op de bekisting</w:t>
            </w:r>
          </w:p>
          <w:p w14:paraId="5D139C88" w14:textId="5BB4780F" w:rsidR="009E2543" w:rsidRPr="007344EC" w:rsidRDefault="009E2543" w:rsidP="009E2543">
            <w:pPr>
              <w:pStyle w:val="Lijstalinea"/>
              <w:numPr>
                <w:ilvl w:val="0"/>
                <w:numId w:val="18"/>
              </w:numPr>
              <w:jc w:val="left"/>
              <w:rPr>
                <w:rFonts w:cstheme="minorHAnsi"/>
                <w:b/>
              </w:rPr>
            </w:pPr>
            <w:r w:rsidRPr="007344EC">
              <w:rPr>
                <w:rFonts w:eastAsia="Times New Roman" w:cstheme="minorHAnsi"/>
                <w:bCs/>
                <w:lang w:eastAsia="nl-BE"/>
              </w:rPr>
              <w:t>Ontkist en recupereert herbruikbaar materiaal</w:t>
            </w:r>
          </w:p>
        </w:tc>
        <w:tc>
          <w:tcPr>
            <w:tcW w:w="4508" w:type="dxa"/>
          </w:tcPr>
          <w:p w14:paraId="41993B14" w14:textId="77777777" w:rsidR="009E2543" w:rsidRPr="007344EC" w:rsidRDefault="009E2543" w:rsidP="009E2543">
            <w:pPr>
              <w:jc w:val="left"/>
              <w:rPr>
                <w:rFonts w:cstheme="minorHAnsi"/>
                <w:b/>
              </w:rPr>
            </w:pPr>
            <w:r w:rsidRPr="007344EC">
              <w:rPr>
                <w:rFonts w:cstheme="minorHAnsi"/>
                <w:b/>
              </w:rPr>
              <w:t>Basiskennis</w:t>
            </w:r>
          </w:p>
          <w:p w14:paraId="5A96EF5D" w14:textId="6CBC81B1" w:rsidR="009E2543" w:rsidRPr="007344EC" w:rsidRDefault="009E2543" w:rsidP="009E2543">
            <w:pPr>
              <w:pStyle w:val="Lijstalinea"/>
              <w:numPr>
                <w:ilvl w:val="0"/>
                <w:numId w:val="18"/>
              </w:numPr>
              <w:jc w:val="left"/>
            </w:pPr>
            <w:r w:rsidRPr="007344EC">
              <w:t>Werkdocumenten</w:t>
            </w:r>
          </w:p>
          <w:p w14:paraId="6965140C" w14:textId="00C682DC" w:rsidR="009E2543" w:rsidRPr="007344EC" w:rsidRDefault="009E2543" w:rsidP="009E2543">
            <w:pPr>
              <w:pStyle w:val="Lijstalinea"/>
              <w:numPr>
                <w:ilvl w:val="0"/>
                <w:numId w:val="18"/>
              </w:numPr>
              <w:jc w:val="left"/>
            </w:pPr>
            <w:r w:rsidRPr="007344EC">
              <w:t>Bekistingstechnieken</w:t>
            </w:r>
          </w:p>
          <w:p w14:paraId="546902E5" w14:textId="5B287771" w:rsidR="009E2543" w:rsidRPr="007344EC" w:rsidRDefault="009E2543" w:rsidP="009E2543">
            <w:pPr>
              <w:pStyle w:val="Lijstalinea"/>
              <w:numPr>
                <w:ilvl w:val="0"/>
                <w:numId w:val="18"/>
              </w:numPr>
              <w:jc w:val="left"/>
              <w:rPr>
                <w:rFonts w:cstheme="minorHAnsi"/>
                <w:b/>
              </w:rPr>
            </w:pPr>
            <w:r w:rsidRPr="007344EC">
              <w:t>Ontkisten, ontkistingsproducten, ontkistingstermijnen en onderhoud van het bekistingsmateriaal</w:t>
            </w:r>
          </w:p>
        </w:tc>
      </w:tr>
      <w:tr w:rsidR="009E2543" w14:paraId="0C3D6330" w14:textId="77777777" w:rsidTr="009E3BB9">
        <w:trPr>
          <w:trHeight w:val="280"/>
        </w:trPr>
        <w:tc>
          <w:tcPr>
            <w:tcW w:w="4508" w:type="dxa"/>
          </w:tcPr>
          <w:p w14:paraId="3105DF2A" w14:textId="41F94D32" w:rsidR="009E2543" w:rsidRPr="007344EC" w:rsidRDefault="009E2543" w:rsidP="009E2543">
            <w:pPr>
              <w:jc w:val="left"/>
              <w:rPr>
                <w:b/>
                <w:bCs/>
              </w:rPr>
            </w:pPr>
            <w:r w:rsidRPr="007344EC">
              <w:rPr>
                <w:b/>
                <w:bCs/>
              </w:rPr>
              <w:t>Maakt wapeningen voor bekistingen, voegt deze samen en plaatst deze</w:t>
            </w:r>
            <w:r>
              <w:rPr>
                <w:b/>
                <w:bCs/>
              </w:rPr>
              <w:t xml:space="preserve"> onder begeleiding</w:t>
            </w:r>
          </w:p>
          <w:p w14:paraId="39903776" w14:textId="7EE61A1F" w:rsidR="009E2543" w:rsidRPr="007344EC" w:rsidRDefault="009E2543" w:rsidP="009E2543">
            <w:pPr>
              <w:numPr>
                <w:ilvl w:val="0"/>
                <w:numId w:val="17"/>
              </w:numPr>
              <w:jc w:val="left"/>
              <w:rPr>
                <w:rFonts w:eastAsia="Times New Roman" w:cstheme="minorHAnsi"/>
                <w:bCs/>
                <w:lang w:eastAsia="nl-BE"/>
              </w:rPr>
            </w:pPr>
            <w:r w:rsidRPr="007344EC">
              <w:rPr>
                <w:rFonts w:eastAsia="Times New Roman" w:cstheme="minorHAnsi"/>
                <w:bCs/>
                <w:lang w:eastAsia="nl-BE"/>
              </w:rPr>
              <w:t>Leest ijzervlechtplannen</w:t>
            </w:r>
          </w:p>
          <w:p w14:paraId="494F0BEC" w14:textId="34E7BED1" w:rsidR="009E2543" w:rsidRPr="007344EC" w:rsidRDefault="009E2543" w:rsidP="009E2543">
            <w:pPr>
              <w:numPr>
                <w:ilvl w:val="0"/>
                <w:numId w:val="17"/>
              </w:numPr>
              <w:jc w:val="left"/>
              <w:rPr>
                <w:rFonts w:eastAsia="Times New Roman" w:cstheme="minorHAnsi"/>
                <w:bCs/>
                <w:lang w:eastAsia="nl-BE"/>
              </w:rPr>
            </w:pPr>
            <w:r w:rsidRPr="007344EC">
              <w:rPr>
                <w:rFonts w:eastAsia="Times New Roman" w:cstheme="minorHAnsi"/>
                <w:bCs/>
                <w:lang w:eastAsia="nl-BE"/>
              </w:rPr>
              <w:t>Vlecht de wapeningen en verbindt het vlechtwerk volgens instructies</w:t>
            </w:r>
          </w:p>
          <w:p w14:paraId="16C068D2" w14:textId="7977AC97" w:rsidR="009E2543" w:rsidRPr="007344EC" w:rsidRDefault="009E2543" w:rsidP="009E2543">
            <w:pPr>
              <w:pStyle w:val="Lijstalinea"/>
              <w:numPr>
                <w:ilvl w:val="0"/>
                <w:numId w:val="18"/>
              </w:numPr>
              <w:jc w:val="left"/>
              <w:rPr>
                <w:rFonts w:cstheme="minorHAnsi"/>
                <w:b/>
              </w:rPr>
            </w:pPr>
            <w:r w:rsidRPr="007344EC">
              <w:rPr>
                <w:rFonts w:eastAsia="Times New Roman" w:cstheme="minorHAnsi"/>
                <w:bCs/>
                <w:lang w:eastAsia="nl-BE"/>
              </w:rPr>
              <w:lastRenderedPageBreak/>
              <w:t>Plaatst de netten en wapening met afstandshouders in de bekisting en garandeert de minimale betondekking</w:t>
            </w:r>
          </w:p>
        </w:tc>
        <w:tc>
          <w:tcPr>
            <w:tcW w:w="4508" w:type="dxa"/>
          </w:tcPr>
          <w:p w14:paraId="3806D357" w14:textId="77777777" w:rsidR="009E2543" w:rsidRPr="007344EC" w:rsidRDefault="009E2543" w:rsidP="009E2543">
            <w:pPr>
              <w:jc w:val="left"/>
              <w:rPr>
                <w:rFonts w:cstheme="minorHAnsi"/>
                <w:b/>
              </w:rPr>
            </w:pPr>
            <w:r w:rsidRPr="007344EC">
              <w:rPr>
                <w:rFonts w:cstheme="minorHAnsi"/>
                <w:b/>
              </w:rPr>
              <w:lastRenderedPageBreak/>
              <w:t>Basiskennis</w:t>
            </w:r>
          </w:p>
          <w:p w14:paraId="2EECC375" w14:textId="64951CC6" w:rsidR="009E2543" w:rsidRPr="007344EC" w:rsidRDefault="009E2543" w:rsidP="009E2543">
            <w:pPr>
              <w:pStyle w:val="Lijstalinea"/>
              <w:numPr>
                <w:ilvl w:val="0"/>
                <w:numId w:val="18"/>
              </w:numPr>
              <w:jc w:val="left"/>
            </w:pPr>
            <w:r w:rsidRPr="007344EC">
              <w:t>Werkdocumenten</w:t>
            </w:r>
          </w:p>
          <w:p w14:paraId="7C91BFEB" w14:textId="6CAC740B" w:rsidR="009E2543" w:rsidRPr="007344EC" w:rsidRDefault="009E2543" w:rsidP="009E2543">
            <w:pPr>
              <w:pStyle w:val="Lijstalinea"/>
              <w:numPr>
                <w:ilvl w:val="0"/>
                <w:numId w:val="18"/>
              </w:numPr>
              <w:jc w:val="left"/>
            </w:pPr>
            <w:r w:rsidRPr="007344EC">
              <w:t>IJzervlechtwerktechnieken</w:t>
            </w:r>
          </w:p>
          <w:p w14:paraId="6E81FFC0" w14:textId="7A37A32C" w:rsidR="009E2543" w:rsidRPr="007344EC" w:rsidRDefault="009E2543" w:rsidP="009E2543">
            <w:pPr>
              <w:pStyle w:val="Lijstalinea"/>
              <w:numPr>
                <w:ilvl w:val="0"/>
                <w:numId w:val="18"/>
              </w:numPr>
              <w:jc w:val="left"/>
              <w:rPr>
                <w:rFonts w:cstheme="minorHAnsi"/>
                <w:b/>
              </w:rPr>
            </w:pPr>
            <w:r w:rsidRPr="007344EC">
              <w:t>Plaatsing van een wapening, minimum betondekking en tussenafstanden</w:t>
            </w:r>
          </w:p>
        </w:tc>
      </w:tr>
      <w:tr w:rsidR="009E2543" w14:paraId="532504CE" w14:textId="77777777" w:rsidTr="009E3BB9">
        <w:trPr>
          <w:trHeight w:val="280"/>
        </w:trPr>
        <w:tc>
          <w:tcPr>
            <w:tcW w:w="4508" w:type="dxa"/>
          </w:tcPr>
          <w:p w14:paraId="22F158E4" w14:textId="321DB072" w:rsidR="009E2543" w:rsidRPr="007372E2" w:rsidRDefault="009E2543" w:rsidP="009E2543">
            <w:pPr>
              <w:jc w:val="left"/>
              <w:rPr>
                <w:b/>
                <w:bCs/>
              </w:rPr>
            </w:pPr>
            <w:r w:rsidRPr="007372E2">
              <w:rPr>
                <w:b/>
                <w:bCs/>
              </w:rPr>
              <w:t>Voert betonneringswerken uit onder begeleiding</w:t>
            </w:r>
          </w:p>
          <w:p w14:paraId="1FEBEA9D" w14:textId="77777777" w:rsidR="009E2543" w:rsidRPr="007372E2" w:rsidRDefault="009E2543" w:rsidP="009E2543">
            <w:pPr>
              <w:numPr>
                <w:ilvl w:val="0"/>
                <w:numId w:val="17"/>
              </w:numPr>
              <w:jc w:val="left"/>
              <w:rPr>
                <w:rFonts w:eastAsia="Times New Roman" w:cstheme="minorHAnsi"/>
                <w:bCs/>
                <w:lang w:eastAsia="nl-BE"/>
              </w:rPr>
            </w:pPr>
            <w:r w:rsidRPr="007372E2">
              <w:rPr>
                <w:rFonts w:eastAsia="Times New Roman" w:cstheme="minorHAnsi"/>
                <w:bCs/>
                <w:lang w:eastAsia="nl-BE"/>
              </w:rPr>
              <w:t>Stort en spreidt, trilt en verdicht het beton</w:t>
            </w:r>
          </w:p>
          <w:p w14:paraId="38943CF6" w14:textId="77777777" w:rsidR="009E2543" w:rsidRPr="007372E2" w:rsidRDefault="009E2543" w:rsidP="009E2543">
            <w:pPr>
              <w:numPr>
                <w:ilvl w:val="0"/>
                <w:numId w:val="17"/>
              </w:numPr>
              <w:jc w:val="left"/>
              <w:rPr>
                <w:rFonts w:eastAsia="Times New Roman" w:cstheme="minorHAnsi"/>
                <w:bCs/>
                <w:lang w:eastAsia="nl-BE"/>
              </w:rPr>
            </w:pPr>
            <w:r w:rsidRPr="007372E2">
              <w:rPr>
                <w:rFonts w:eastAsia="Times New Roman" w:cstheme="minorHAnsi"/>
                <w:bCs/>
                <w:lang w:eastAsia="nl-BE"/>
              </w:rPr>
              <w:t>Vermijdt dat de wapening gaat verschuiven tijdens het betonstorten</w:t>
            </w:r>
          </w:p>
          <w:p w14:paraId="29F37E7D" w14:textId="77777777" w:rsidR="009E2543" w:rsidRPr="007372E2" w:rsidRDefault="009E2543" w:rsidP="009E2543">
            <w:pPr>
              <w:numPr>
                <w:ilvl w:val="0"/>
                <w:numId w:val="17"/>
              </w:numPr>
              <w:jc w:val="left"/>
              <w:rPr>
                <w:rFonts w:eastAsia="Times New Roman" w:cstheme="minorHAnsi"/>
                <w:bCs/>
                <w:lang w:eastAsia="nl-BE"/>
              </w:rPr>
            </w:pPr>
            <w:r w:rsidRPr="007372E2">
              <w:rPr>
                <w:rFonts w:eastAsia="Times New Roman" w:cstheme="minorHAnsi"/>
                <w:bCs/>
                <w:lang w:eastAsia="nl-BE"/>
              </w:rPr>
              <w:t>Verzorgt de afwerking van het betonoppervlak</w:t>
            </w:r>
          </w:p>
          <w:p w14:paraId="5E8A8E2D" w14:textId="2483B5D6" w:rsidR="009E2543" w:rsidRPr="007372E2" w:rsidRDefault="009E2543" w:rsidP="009E2543">
            <w:pPr>
              <w:pStyle w:val="Lijstalinea"/>
              <w:numPr>
                <w:ilvl w:val="0"/>
                <w:numId w:val="17"/>
              </w:numPr>
              <w:jc w:val="left"/>
              <w:rPr>
                <w:rFonts w:cstheme="minorHAnsi"/>
                <w:b/>
              </w:rPr>
            </w:pPr>
            <w:r w:rsidRPr="007372E2">
              <w:rPr>
                <w:rFonts w:eastAsia="Times New Roman" w:cstheme="minorHAnsi"/>
                <w:bCs/>
                <w:lang w:eastAsia="nl-BE"/>
              </w:rPr>
              <w:t>Beschermt en beschut het beton</w:t>
            </w:r>
          </w:p>
        </w:tc>
        <w:tc>
          <w:tcPr>
            <w:tcW w:w="4508" w:type="dxa"/>
          </w:tcPr>
          <w:p w14:paraId="78E686D8" w14:textId="77777777" w:rsidR="009E2543" w:rsidRPr="007372E2" w:rsidRDefault="009E2543" w:rsidP="009E2543">
            <w:pPr>
              <w:jc w:val="left"/>
              <w:rPr>
                <w:rFonts w:cstheme="minorHAnsi"/>
                <w:b/>
              </w:rPr>
            </w:pPr>
            <w:r w:rsidRPr="007372E2">
              <w:rPr>
                <w:rFonts w:cstheme="minorHAnsi"/>
                <w:b/>
              </w:rPr>
              <w:t>Basiskennis</w:t>
            </w:r>
          </w:p>
          <w:p w14:paraId="581BA360" w14:textId="6CF31BA3" w:rsidR="009E2543" w:rsidRPr="007372E2" w:rsidRDefault="009E2543" w:rsidP="009E2543">
            <w:pPr>
              <w:pStyle w:val="Lijstalinea"/>
              <w:numPr>
                <w:ilvl w:val="0"/>
                <w:numId w:val="18"/>
              </w:numPr>
              <w:jc w:val="left"/>
            </w:pPr>
            <w:r w:rsidRPr="007372E2">
              <w:t>Betonneringstechnieken</w:t>
            </w:r>
          </w:p>
          <w:p w14:paraId="047D39F4" w14:textId="5F58996E" w:rsidR="009E2543" w:rsidRPr="0001103B" w:rsidRDefault="009E2543" w:rsidP="009E2543">
            <w:pPr>
              <w:pStyle w:val="Lijstalinea"/>
              <w:numPr>
                <w:ilvl w:val="0"/>
                <w:numId w:val="18"/>
              </w:numPr>
              <w:jc w:val="left"/>
            </w:pPr>
            <w:r w:rsidRPr="007372E2">
              <w:t>Betonsamenstelling en hulpstoffen</w:t>
            </w:r>
          </w:p>
        </w:tc>
      </w:tr>
      <w:tr w:rsidR="00732A46" w14:paraId="534E097B" w14:textId="77777777" w:rsidTr="009E3BB9">
        <w:trPr>
          <w:trHeight w:val="280"/>
        </w:trPr>
        <w:tc>
          <w:tcPr>
            <w:tcW w:w="4508" w:type="dxa"/>
          </w:tcPr>
          <w:p w14:paraId="0B365541" w14:textId="6C144033" w:rsidR="00732A46" w:rsidRPr="00F41504" w:rsidRDefault="00732A46" w:rsidP="009E2543">
            <w:pPr>
              <w:jc w:val="left"/>
              <w:rPr>
                <w:b/>
                <w:bCs/>
              </w:rPr>
            </w:pPr>
            <w:r w:rsidRPr="00F41504">
              <w:rPr>
                <w:b/>
                <w:bCs/>
              </w:rPr>
              <w:t>Bereidt cementgebonden voegwerken voor onder begeleiding</w:t>
            </w:r>
          </w:p>
          <w:p w14:paraId="5F671590" w14:textId="2DC308EF" w:rsidR="00732A46" w:rsidRPr="00F41504" w:rsidRDefault="00732A46" w:rsidP="00732A46">
            <w:pPr>
              <w:numPr>
                <w:ilvl w:val="0"/>
                <w:numId w:val="17"/>
              </w:numPr>
              <w:jc w:val="left"/>
              <w:rPr>
                <w:rFonts w:eastAsia="Times New Roman" w:cstheme="minorHAnsi"/>
                <w:bCs/>
                <w:lang w:eastAsia="nl-BE"/>
              </w:rPr>
            </w:pPr>
            <w:r w:rsidRPr="00F41504">
              <w:rPr>
                <w:rFonts w:eastAsia="Times New Roman" w:cstheme="minorHAnsi"/>
                <w:bCs/>
                <w:lang w:eastAsia="nl-BE"/>
              </w:rPr>
              <w:t>Verwijdert voegvullingen</w:t>
            </w:r>
          </w:p>
          <w:p w14:paraId="0BB99A1F" w14:textId="77777777" w:rsidR="00732A46" w:rsidRPr="00F41504" w:rsidRDefault="00732A46" w:rsidP="00732A46">
            <w:pPr>
              <w:numPr>
                <w:ilvl w:val="0"/>
                <w:numId w:val="17"/>
              </w:numPr>
              <w:jc w:val="left"/>
              <w:rPr>
                <w:rFonts w:eastAsia="Times New Roman" w:cstheme="minorHAnsi"/>
                <w:bCs/>
                <w:lang w:eastAsia="nl-BE"/>
              </w:rPr>
            </w:pPr>
            <w:r w:rsidRPr="00F41504">
              <w:rPr>
                <w:rFonts w:eastAsia="Times New Roman" w:cstheme="minorHAnsi"/>
                <w:bCs/>
                <w:lang w:eastAsia="nl-BE"/>
              </w:rPr>
              <w:t>Krabt voegen uit</w:t>
            </w:r>
          </w:p>
          <w:p w14:paraId="00248309" w14:textId="688D659C" w:rsidR="00732A46" w:rsidRPr="00F41504" w:rsidRDefault="00732A46" w:rsidP="00F41504">
            <w:pPr>
              <w:numPr>
                <w:ilvl w:val="0"/>
                <w:numId w:val="17"/>
              </w:numPr>
              <w:jc w:val="left"/>
              <w:rPr>
                <w:rFonts w:eastAsia="Times New Roman" w:cstheme="minorHAnsi"/>
                <w:bCs/>
                <w:lang w:eastAsia="nl-BE"/>
              </w:rPr>
            </w:pPr>
            <w:r w:rsidRPr="00F41504">
              <w:rPr>
                <w:rFonts w:eastAsia="Times New Roman" w:cstheme="minorHAnsi"/>
                <w:bCs/>
                <w:lang w:eastAsia="nl-BE"/>
              </w:rPr>
              <w:t>Reinigt voegen</w:t>
            </w:r>
          </w:p>
        </w:tc>
        <w:tc>
          <w:tcPr>
            <w:tcW w:w="4508" w:type="dxa"/>
          </w:tcPr>
          <w:p w14:paraId="4416C2FD" w14:textId="77777777" w:rsidR="00732A46" w:rsidRPr="00F41504" w:rsidRDefault="00732A46" w:rsidP="00732A46">
            <w:pPr>
              <w:jc w:val="left"/>
              <w:rPr>
                <w:rFonts w:cstheme="minorHAnsi"/>
                <w:b/>
              </w:rPr>
            </w:pPr>
            <w:r w:rsidRPr="00F41504">
              <w:rPr>
                <w:rFonts w:cstheme="minorHAnsi"/>
                <w:b/>
              </w:rPr>
              <w:t>Basiskennis</w:t>
            </w:r>
          </w:p>
          <w:p w14:paraId="4027A1E3" w14:textId="1C73DE92" w:rsidR="00732A46" w:rsidRPr="00F41504" w:rsidRDefault="00F41504" w:rsidP="00732A46">
            <w:pPr>
              <w:pStyle w:val="Lijstalinea"/>
              <w:numPr>
                <w:ilvl w:val="0"/>
                <w:numId w:val="17"/>
              </w:numPr>
              <w:jc w:val="left"/>
            </w:pPr>
            <w:r w:rsidRPr="00F41504">
              <w:t>V</w:t>
            </w:r>
            <w:r w:rsidR="00732A46" w:rsidRPr="00F41504">
              <w:t>eiligheidsregels voor het werken met schadelijke producten</w:t>
            </w:r>
          </w:p>
          <w:p w14:paraId="13C3A2ED" w14:textId="68185A43" w:rsidR="00732A46" w:rsidRPr="00F41504" w:rsidRDefault="00F41504" w:rsidP="00732A46">
            <w:pPr>
              <w:pStyle w:val="Lijstalinea"/>
              <w:numPr>
                <w:ilvl w:val="0"/>
                <w:numId w:val="17"/>
              </w:numPr>
              <w:jc w:val="left"/>
            </w:pPr>
            <w:r w:rsidRPr="00F41504">
              <w:t>V</w:t>
            </w:r>
            <w:r w:rsidR="00732A46" w:rsidRPr="00F41504">
              <w:t>erwijderingsmethodes voor voegen</w:t>
            </w:r>
          </w:p>
        </w:tc>
      </w:tr>
      <w:tr w:rsidR="009E2543" w14:paraId="7095BC9F" w14:textId="77777777" w:rsidTr="009E3BB9">
        <w:trPr>
          <w:trHeight w:val="280"/>
        </w:trPr>
        <w:tc>
          <w:tcPr>
            <w:tcW w:w="4508" w:type="dxa"/>
          </w:tcPr>
          <w:p w14:paraId="54D6A209" w14:textId="06437D7C" w:rsidR="009E2543" w:rsidRPr="00F41504" w:rsidRDefault="009E2543" w:rsidP="009E2543">
            <w:pPr>
              <w:jc w:val="left"/>
              <w:rPr>
                <w:b/>
                <w:bCs/>
              </w:rPr>
            </w:pPr>
            <w:r w:rsidRPr="00F41504">
              <w:rPr>
                <w:b/>
                <w:bCs/>
              </w:rPr>
              <w:t xml:space="preserve">Voert </w:t>
            </w:r>
            <w:r w:rsidR="00732A46" w:rsidRPr="00F41504">
              <w:rPr>
                <w:b/>
                <w:bCs/>
              </w:rPr>
              <w:t xml:space="preserve">cementgebonden </w:t>
            </w:r>
            <w:r w:rsidRPr="00F41504">
              <w:rPr>
                <w:b/>
                <w:bCs/>
              </w:rPr>
              <w:t>voegwerken uit onder begeleiding</w:t>
            </w:r>
          </w:p>
          <w:p w14:paraId="491315A6" w14:textId="6BEBADD2" w:rsidR="009E2543" w:rsidRPr="00F41504" w:rsidRDefault="009E2543" w:rsidP="009E2543">
            <w:pPr>
              <w:numPr>
                <w:ilvl w:val="0"/>
                <w:numId w:val="17"/>
              </w:numPr>
              <w:jc w:val="left"/>
              <w:rPr>
                <w:rFonts w:eastAsia="Times New Roman" w:cstheme="minorHAnsi"/>
                <w:bCs/>
                <w:lang w:eastAsia="nl-BE"/>
              </w:rPr>
            </w:pPr>
            <w:r w:rsidRPr="00F41504">
              <w:rPr>
                <w:rFonts w:eastAsia="Times New Roman" w:cstheme="minorHAnsi"/>
                <w:bCs/>
                <w:lang w:eastAsia="nl-BE"/>
              </w:rPr>
              <w:t>Maakt een voegmortel aan</w:t>
            </w:r>
          </w:p>
          <w:p w14:paraId="1CFCBCE9" w14:textId="77777777" w:rsidR="009E2543" w:rsidRPr="00F41504" w:rsidRDefault="009E2543" w:rsidP="009E2543">
            <w:pPr>
              <w:numPr>
                <w:ilvl w:val="0"/>
                <w:numId w:val="17"/>
              </w:numPr>
              <w:jc w:val="left"/>
              <w:rPr>
                <w:rFonts w:eastAsia="Times New Roman" w:cstheme="minorHAnsi"/>
                <w:bCs/>
                <w:lang w:eastAsia="nl-BE"/>
              </w:rPr>
            </w:pPr>
            <w:r w:rsidRPr="00F41504">
              <w:rPr>
                <w:rFonts w:eastAsia="Times New Roman" w:cstheme="minorHAnsi"/>
                <w:bCs/>
                <w:lang w:eastAsia="nl-BE"/>
              </w:rPr>
              <w:t>Herkent de verwerkbaarheid van een mortel</w:t>
            </w:r>
          </w:p>
          <w:p w14:paraId="7C326E19" w14:textId="77777777" w:rsidR="009E2543" w:rsidRPr="00F41504" w:rsidRDefault="009E2543" w:rsidP="009E2543">
            <w:pPr>
              <w:numPr>
                <w:ilvl w:val="0"/>
                <w:numId w:val="17"/>
              </w:numPr>
              <w:jc w:val="left"/>
              <w:rPr>
                <w:rFonts w:eastAsia="Times New Roman" w:cstheme="minorHAnsi"/>
                <w:bCs/>
                <w:lang w:eastAsia="nl-BE"/>
              </w:rPr>
            </w:pPr>
            <w:r w:rsidRPr="00F41504">
              <w:rPr>
                <w:rFonts w:eastAsia="Times New Roman" w:cstheme="minorHAnsi"/>
                <w:bCs/>
                <w:lang w:eastAsia="nl-BE"/>
              </w:rPr>
              <w:t>Gebruikt gepast voeggereedschap</w:t>
            </w:r>
          </w:p>
          <w:p w14:paraId="317F8569" w14:textId="7BE695EA" w:rsidR="00732A46" w:rsidRPr="00F41504" w:rsidRDefault="009E2543" w:rsidP="00F41504">
            <w:pPr>
              <w:pStyle w:val="Lijstalinea"/>
              <w:numPr>
                <w:ilvl w:val="0"/>
                <w:numId w:val="17"/>
              </w:numPr>
              <w:jc w:val="left"/>
              <w:rPr>
                <w:rFonts w:cstheme="minorHAnsi"/>
                <w:b/>
              </w:rPr>
            </w:pPr>
            <w:r w:rsidRPr="00F41504">
              <w:rPr>
                <w:rFonts w:eastAsia="Times New Roman" w:cstheme="minorHAnsi"/>
                <w:bCs/>
                <w:lang w:eastAsia="nl-BE"/>
              </w:rPr>
              <w:t xml:space="preserve">Past </w:t>
            </w:r>
            <w:r w:rsidR="00732A46" w:rsidRPr="00F41504">
              <w:rPr>
                <w:rFonts w:eastAsia="Times New Roman" w:cstheme="minorHAnsi"/>
                <w:bCs/>
                <w:lang w:eastAsia="nl-BE"/>
              </w:rPr>
              <w:t xml:space="preserve">voegtechnieken </w:t>
            </w:r>
            <w:r w:rsidRPr="00F41504">
              <w:rPr>
                <w:rFonts w:eastAsia="Times New Roman" w:cstheme="minorHAnsi"/>
                <w:bCs/>
                <w:lang w:eastAsia="nl-BE"/>
              </w:rPr>
              <w:t>toe</w:t>
            </w:r>
          </w:p>
        </w:tc>
        <w:tc>
          <w:tcPr>
            <w:tcW w:w="4508" w:type="dxa"/>
          </w:tcPr>
          <w:p w14:paraId="1FA1AB3A" w14:textId="65AD9ED4" w:rsidR="009E2543" w:rsidRPr="00F41504" w:rsidRDefault="009E2543" w:rsidP="009E2543">
            <w:pPr>
              <w:jc w:val="left"/>
              <w:rPr>
                <w:rFonts w:cstheme="minorHAnsi"/>
                <w:b/>
              </w:rPr>
            </w:pPr>
            <w:r w:rsidRPr="00F41504">
              <w:rPr>
                <w:rFonts w:cstheme="minorHAnsi"/>
                <w:b/>
              </w:rPr>
              <w:t>Basiskennis</w:t>
            </w:r>
          </w:p>
          <w:p w14:paraId="0215CCBE" w14:textId="195C389E" w:rsidR="00EB160F" w:rsidRPr="00F41504" w:rsidRDefault="00EB160F" w:rsidP="00EB160F">
            <w:pPr>
              <w:pStyle w:val="Lijstalinea"/>
              <w:numPr>
                <w:ilvl w:val="0"/>
                <w:numId w:val="17"/>
              </w:numPr>
              <w:jc w:val="left"/>
              <w:rPr>
                <w:rFonts w:cstheme="minorHAnsi"/>
                <w:b/>
              </w:rPr>
            </w:pPr>
            <w:r w:rsidRPr="00F41504">
              <w:t>Soorten voegen</w:t>
            </w:r>
          </w:p>
          <w:p w14:paraId="01F4C398" w14:textId="7E761B36" w:rsidR="00EB160F" w:rsidRPr="00F41504" w:rsidRDefault="00EB160F" w:rsidP="00EB160F">
            <w:pPr>
              <w:pStyle w:val="Lijstalinea"/>
              <w:numPr>
                <w:ilvl w:val="0"/>
                <w:numId w:val="17"/>
              </w:numPr>
              <w:jc w:val="left"/>
              <w:rPr>
                <w:rFonts w:cstheme="minorHAnsi"/>
                <w:b/>
              </w:rPr>
            </w:pPr>
            <w:r w:rsidRPr="00F41504">
              <w:t>Metselverbanden</w:t>
            </w:r>
          </w:p>
          <w:p w14:paraId="13FEEF4A" w14:textId="230A4C68" w:rsidR="00EB160F" w:rsidRPr="00F41504" w:rsidRDefault="00EB160F" w:rsidP="00EB160F">
            <w:pPr>
              <w:pStyle w:val="Lijstalinea"/>
              <w:numPr>
                <w:ilvl w:val="0"/>
                <w:numId w:val="17"/>
              </w:numPr>
              <w:jc w:val="left"/>
              <w:rPr>
                <w:rFonts w:cstheme="minorHAnsi"/>
                <w:b/>
              </w:rPr>
            </w:pPr>
            <w:r w:rsidRPr="00F41504">
              <w:t>Voor- en nabehandelingen bij voegwerk</w:t>
            </w:r>
          </w:p>
          <w:p w14:paraId="7409978B" w14:textId="5EE991EB" w:rsidR="009E2543" w:rsidRPr="00F41504" w:rsidRDefault="009E2543" w:rsidP="00F41504">
            <w:pPr>
              <w:pStyle w:val="Lijstalinea"/>
              <w:numPr>
                <w:ilvl w:val="0"/>
                <w:numId w:val="17"/>
              </w:numPr>
              <w:jc w:val="left"/>
            </w:pPr>
            <w:r w:rsidRPr="00F41504">
              <w:t>Gebruik van gepast gereedschap</w:t>
            </w:r>
            <w:r w:rsidRPr="00F41504">
              <w:rPr>
                <w:strike/>
              </w:rPr>
              <w:t xml:space="preserve"> </w:t>
            </w:r>
          </w:p>
          <w:p w14:paraId="042DEACF" w14:textId="762E94A6" w:rsidR="009E2543" w:rsidRPr="00F41504" w:rsidRDefault="009E2543" w:rsidP="009E2543">
            <w:pPr>
              <w:pStyle w:val="Lijstalinea"/>
              <w:numPr>
                <w:ilvl w:val="0"/>
                <w:numId w:val="17"/>
              </w:numPr>
              <w:jc w:val="left"/>
              <w:rPr>
                <w:rFonts w:cstheme="minorHAnsi"/>
                <w:b/>
              </w:rPr>
            </w:pPr>
            <w:r w:rsidRPr="00F41504">
              <w:t>Verschillende soorten mortels en toeslagstoffen</w:t>
            </w:r>
          </w:p>
        </w:tc>
      </w:tr>
      <w:tr w:rsidR="00EB160F" w14:paraId="5FD83AB7" w14:textId="77777777" w:rsidTr="009E3BB9">
        <w:trPr>
          <w:trHeight w:val="280"/>
        </w:trPr>
        <w:tc>
          <w:tcPr>
            <w:tcW w:w="4508" w:type="dxa"/>
          </w:tcPr>
          <w:p w14:paraId="28C2AA28" w14:textId="77777777" w:rsidR="00EB160F" w:rsidRPr="00F41504" w:rsidRDefault="00EB160F" w:rsidP="009E2543">
            <w:pPr>
              <w:jc w:val="left"/>
              <w:rPr>
                <w:b/>
                <w:bCs/>
              </w:rPr>
            </w:pPr>
            <w:r w:rsidRPr="00F41504">
              <w:rPr>
                <w:b/>
                <w:bCs/>
              </w:rPr>
              <w:t>Voert voorbereidende werkzaamheden van een dekvloer uit onder begeleiding</w:t>
            </w:r>
          </w:p>
          <w:p w14:paraId="76505E5B" w14:textId="77777777" w:rsidR="00EB160F" w:rsidRPr="00F41504" w:rsidRDefault="00EB160F" w:rsidP="00EB160F">
            <w:pPr>
              <w:pStyle w:val="Lijstalinea"/>
              <w:numPr>
                <w:ilvl w:val="0"/>
                <w:numId w:val="17"/>
              </w:numPr>
              <w:jc w:val="left"/>
            </w:pPr>
            <w:r w:rsidRPr="00F41504">
              <w:t>Reinigt en/of bevochtigt de draagvloer indien nodig</w:t>
            </w:r>
          </w:p>
          <w:p w14:paraId="6848F867" w14:textId="41EB7ABF" w:rsidR="00EB160F" w:rsidRPr="00F41504" w:rsidRDefault="00EB160F" w:rsidP="00F41504">
            <w:pPr>
              <w:pStyle w:val="Lijstalinea"/>
              <w:numPr>
                <w:ilvl w:val="0"/>
                <w:numId w:val="17"/>
              </w:numPr>
              <w:jc w:val="left"/>
            </w:pPr>
            <w:r w:rsidRPr="00F41504">
              <w:t>Beschermt bestaande elementen</w:t>
            </w:r>
          </w:p>
          <w:p w14:paraId="11A91BA5" w14:textId="1649B733" w:rsidR="00EB160F" w:rsidRPr="00F41504" w:rsidRDefault="00EB160F" w:rsidP="00EB160F">
            <w:pPr>
              <w:pStyle w:val="Lijstalinea"/>
              <w:numPr>
                <w:ilvl w:val="0"/>
                <w:numId w:val="17"/>
              </w:numPr>
              <w:jc w:val="left"/>
            </w:pPr>
            <w:r w:rsidRPr="00F41504">
              <w:t>Brengt hoogtelijnen aan</w:t>
            </w:r>
          </w:p>
        </w:tc>
        <w:tc>
          <w:tcPr>
            <w:tcW w:w="4508" w:type="dxa"/>
          </w:tcPr>
          <w:p w14:paraId="48F5F2DD" w14:textId="77777777" w:rsidR="00EB160F" w:rsidRPr="00F41504" w:rsidRDefault="00EB160F" w:rsidP="00EB160F">
            <w:pPr>
              <w:jc w:val="left"/>
              <w:rPr>
                <w:b/>
              </w:rPr>
            </w:pPr>
            <w:r w:rsidRPr="00F41504">
              <w:rPr>
                <w:b/>
              </w:rPr>
              <w:t>Basiskennis</w:t>
            </w:r>
          </w:p>
          <w:p w14:paraId="7716D227" w14:textId="2A9B7407" w:rsidR="00544101" w:rsidRPr="00F41504" w:rsidRDefault="00F41504" w:rsidP="00F41504">
            <w:pPr>
              <w:pStyle w:val="Lijstalinea"/>
              <w:numPr>
                <w:ilvl w:val="0"/>
                <w:numId w:val="17"/>
              </w:numPr>
              <w:jc w:val="left"/>
              <w:rPr>
                <w:strike/>
              </w:rPr>
            </w:pPr>
            <w:r w:rsidRPr="00F41504">
              <w:rPr>
                <w:rFonts w:cstheme="minorHAnsi"/>
              </w:rPr>
              <w:t>O</w:t>
            </w:r>
            <w:r w:rsidR="00544101" w:rsidRPr="00F41504">
              <w:rPr>
                <w:rFonts w:cstheme="minorHAnsi"/>
              </w:rPr>
              <w:t>pbouw en samenstelling van dekvloeren en onderlagen</w:t>
            </w:r>
          </w:p>
          <w:p w14:paraId="6037384B" w14:textId="6E031F0D" w:rsidR="00157016" w:rsidRPr="00F41504" w:rsidRDefault="00F41504" w:rsidP="00157016">
            <w:pPr>
              <w:pStyle w:val="Lijstalinea"/>
              <w:numPr>
                <w:ilvl w:val="0"/>
                <w:numId w:val="17"/>
              </w:numPr>
              <w:jc w:val="left"/>
            </w:pPr>
            <w:r w:rsidRPr="00F41504">
              <w:t>N</w:t>
            </w:r>
            <w:r w:rsidR="00157016" w:rsidRPr="00F41504">
              <w:t>oodzaak van een onderlaag of uitvullaag</w:t>
            </w:r>
          </w:p>
          <w:p w14:paraId="1F9630BB" w14:textId="3A1505F6" w:rsidR="00157016" w:rsidRPr="00F41504" w:rsidRDefault="00F41504" w:rsidP="00F41504">
            <w:pPr>
              <w:pStyle w:val="Lijstalinea"/>
              <w:numPr>
                <w:ilvl w:val="0"/>
                <w:numId w:val="17"/>
              </w:numPr>
              <w:jc w:val="left"/>
            </w:pPr>
            <w:r w:rsidRPr="00F41504">
              <w:t>T</w:t>
            </w:r>
            <w:r w:rsidR="00157016" w:rsidRPr="00F41504">
              <w:t>echnieken en instrumenten voor pas- en uitzetwerk</w:t>
            </w:r>
          </w:p>
        </w:tc>
      </w:tr>
      <w:tr w:rsidR="00EB160F" w14:paraId="7987C699" w14:textId="77777777" w:rsidTr="009E3BB9">
        <w:trPr>
          <w:trHeight w:val="280"/>
        </w:trPr>
        <w:tc>
          <w:tcPr>
            <w:tcW w:w="4508" w:type="dxa"/>
          </w:tcPr>
          <w:p w14:paraId="4AB87736" w14:textId="313BD5A9" w:rsidR="00EB160F" w:rsidRPr="00F41504" w:rsidRDefault="00421BFB" w:rsidP="009E2543">
            <w:pPr>
              <w:jc w:val="left"/>
              <w:rPr>
                <w:b/>
                <w:bCs/>
              </w:rPr>
            </w:pPr>
            <w:r w:rsidRPr="00F41504">
              <w:rPr>
                <w:b/>
                <w:bCs/>
              </w:rPr>
              <w:t>Brengt een dekvloer aan onder begeleiding</w:t>
            </w:r>
          </w:p>
          <w:p w14:paraId="4AD21BE5" w14:textId="7A3A2E30" w:rsidR="00421BFB" w:rsidRPr="00F41504" w:rsidRDefault="00421BFB" w:rsidP="00421BFB">
            <w:pPr>
              <w:pStyle w:val="Lijstalinea"/>
              <w:numPr>
                <w:ilvl w:val="0"/>
                <w:numId w:val="17"/>
              </w:numPr>
              <w:jc w:val="left"/>
            </w:pPr>
            <w:r w:rsidRPr="00F41504">
              <w:t>Mengt de zand-cementmortel</w:t>
            </w:r>
          </w:p>
          <w:p w14:paraId="79850976" w14:textId="5ACC74AB" w:rsidR="00421BFB" w:rsidRPr="00F41504" w:rsidRDefault="00421BFB" w:rsidP="00421BFB">
            <w:pPr>
              <w:pStyle w:val="Lijstalinea"/>
              <w:numPr>
                <w:ilvl w:val="0"/>
                <w:numId w:val="17"/>
              </w:numPr>
              <w:jc w:val="left"/>
            </w:pPr>
            <w:r w:rsidRPr="00F41504">
              <w:t>Verspreidt de mortel over een deel van de draagvloer</w:t>
            </w:r>
          </w:p>
          <w:p w14:paraId="7FC8FBEF" w14:textId="7AD8E3A9" w:rsidR="00421BFB" w:rsidRPr="00F41504" w:rsidRDefault="00421BFB" w:rsidP="00421BFB">
            <w:pPr>
              <w:pStyle w:val="Lijstalinea"/>
              <w:numPr>
                <w:ilvl w:val="0"/>
                <w:numId w:val="17"/>
              </w:numPr>
              <w:jc w:val="left"/>
            </w:pPr>
            <w:r w:rsidRPr="00F41504">
              <w:t>Verdicht en reit de dekvloer af</w:t>
            </w:r>
          </w:p>
          <w:p w14:paraId="5C75FAA1" w14:textId="164C4379" w:rsidR="00421BFB" w:rsidRPr="00F41504" w:rsidRDefault="00421BFB" w:rsidP="00421BFB">
            <w:pPr>
              <w:pStyle w:val="Lijstalinea"/>
              <w:numPr>
                <w:ilvl w:val="0"/>
                <w:numId w:val="17"/>
              </w:numPr>
              <w:jc w:val="left"/>
            </w:pPr>
            <w:r w:rsidRPr="00F41504">
              <w:t>Schuurt de dekvloer effen</w:t>
            </w:r>
          </w:p>
          <w:p w14:paraId="1D27717E" w14:textId="3513E54A" w:rsidR="00421BFB" w:rsidRPr="00F41504" w:rsidRDefault="00421BFB" w:rsidP="00421BFB">
            <w:pPr>
              <w:pStyle w:val="Lijstalinea"/>
              <w:numPr>
                <w:ilvl w:val="0"/>
                <w:numId w:val="17"/>
              </w:numPr>
              <w:jc w:val="left"/>
              <w:rPr>
                <w:b/>
                <w:bCs/>
              </w:rPr>
            </w:pPr>
            <w:r w:rsidRPr="00F41504">
              <w:t>Beschermt, indien nodig, tijdelijk de dekvloer</w:t>
            </w:r>
          </w:p>
        </w:tc>
        <w:tc>
          <w:tcPr>
            <w:tcW w:w="4508" w:type="dxa"/>
          </w:tcPr>
          <w:p w14:paraId="6232B055" w14:textId="77777777" w:rsidR="00EB160F" w:rsidRPr="00F41504" w:rsidRDefault="00421BFB" w:rsidP="009E2543">
            <w:pPr>
              <w:jc w:val="left"/>
              <w:rPr>
                <w:rFonts w:cstheme="minorHAnsi"/>
                <w:b/>
              </w:rPr>
            </w:pPr>
            <w:r w:rsidRPr="00F41504">
              <w:rPr>
                <w:rFonts w:cstheme="minorHAnsi"/>
                <w:b/>
              </w:rPr>
              <w:t>Basiskennis</w:t>
            </w:r>
          </w:p>
          <w:p w14:paraId="25AB928B" w14:textId="66BE3D53" w:rsidR="00421BFB" w:rsidRPr="00F41504" w:rsidRDefault="00F41504" w:rsidP="00F41504">
            <w:pPr>
              <w:pStyle w:val="Lijstalinea"/>
              <w:numPr>
                <w:ilvl w:val="0"/>
                <w:numId w:val="17"/>
              </w:numPr>
              <w:jc w:val="left"/>
              <w:rPr>
                <w:rFonts w:cstheme="minorHAnsi"/>
                <w:strike/>
              </w:rPr>
            </w:pPr>
            <w:r w:rsidRPr="00F41504">
              <w:rPr>
                <w:rFonts w:cstheme="minorHAnsi"/>
              </w:rPr>
              <w:t>E</w:t>
            </w:r>
            <w:r w:rsidR="00421BFB" w:rsidRPr="00F41504">
              <w:rPr>
                <w:rFonts w:cstheme="minorHAnsi"/>
              </w:rPr>
              <w:t>igenschappen van draagvloeren en ondergronden</w:t>
            </w:r>
          </w:p>
          <w:p w14:paraId="4221B4E3" w14:textId="53374844" w:rsidR="00421BFB" w:rsidRPr="00F41504" w:rsidRDefault="00F41504" w:rsidP="00421BFB">
            <w:pPr>
              <w:pStyle w:val="Lijstalinea"/>
              <w:numPr>
                <w:ilvl w:val="0"/>
                <w:numId w:val="17"/>
              </w:numPr>
              <w:jc w:val="left"/>
              <w:rPr>
                <w:rFonts w:cstheme="minorHAnsi"/>
              </w:rPr>
            </w:pPr>
            <w:r w:rsidRPr="00F41504">
              <w:rPr>
                <w:rFonts w:cstheme="minorHAnsi"/>
              </w:rPr>
              <w:t>R</w:t>
            </w:r>
            <w:r w:rsidR="00421BFB" w:rsidRPr="00F41504">
              <w:rPr>
                <w:rFonts w:cstheme="minorHAnsi"/>
              </w:rPr>
              <w:t>edenen tot beschermen van een dekvloer</w:t>
            </w:r>
          </w:p>
          <w:p w14:paraId="222552DD" w14:textId="4111267C" w:rsidR="00421BFB" w:rsidRPr="00F41504" w:rsidRDefault="00F41504" w:rsidP="00421BFB">
            <w:pPr>
              <w:pStyle w:val="Lijstalinea"/>
              <w:numPr>
                <w:ilvl w:val="0"/>
                <w:numId w:val="17"/>
              </w:numPr>
              <w:jc w:val="left"/>
              <w:rPr>
                <w:rFonts w:cstheme="minorHAnsi"/>
              </w:rPr>
            </w:pPr>
            <w:r w:rsidRPr="00F41504">
              <w:rPr>
                <w:rFonts w:cstheme="minorHAnsi"/>
              </w:rPr>
              <w:t>S</w:t>
            </w:r>
            <w:r w:rsidR="00421BFB" w:rsidRPr="00F41504">
              <w:rPr>
                <w:rFonts w:cstheme="minorHAnsi"/>
              </w:rPr>
              <w:t>amenstellingen en eigenschappen van cementgebonden dekvloermortels</w:t>
            </w:r>
          </w:p>
          <w:p w14:paraId="0D39B2A9" w14:textId="530F7458" w:rsidR="00421BFB" w:rsidRPr="00F41504" w:rsidRDefault="00F41504" w:rsidP="00421BFB">
            <w:pPr>
              <w:pStyle w:val="Lijstalinea"/>
              <w:numPr>
                <w:ilvl w:val="0"/>
                <w:numId w:val="17"/>
              </w:numPr>
              <w:jc w:val="left"/>
              <w:rPr>
                <w:rFonts w:cstheme="minorHAnsi"/>
                <w:b/>
              </w:rPr>
            </w:pPr>
            <w:r w:rsidRPr="00F41504">
              <w:rPr>
                <w:rFonts w:cstheme="minorHAnsi"/>
              </w:rPr>
              <w:t>V</w:t>
            </w:r>
            <w:r w:rsidR="00421BFB" w:rsidRPr="00F41504">
              <w:rPr>
                <w:rFonts w:cstheme="minorHAnsi"/>
              </w:rPr>
              <w:t>oornaamste bindmiddelen, toeslagstoffen</w:t>
            </w:r>
            <w:r w:rsidR="00AB3010" w:rsidRPr="00F41504">
              <w:rPr>
                <w:rFonts w:cstheme="minorHAnsi"/>
              </w:rPr>
              <w:t xml:space="preserve"> en</w:t>
            </w:r>
            <w:r w:rsidR="00421BFB" w:rsidRPr="00F41504">
              <w:rPr>
                <w:rFonts w:cstheme="minorHAnsi"/>
              </w:rPr>
              <w:t xml:space="preserve"> hulpstoffen</w:t>
            </w:r>
          </w:p>
        </w:tc>
      </w:tr>
      <w:tr w:rsidR="00440EFA" w14:paraId="673CE25E" w14:textId="77777777" w:rsidTr="00893C8B">
        <w:trPr>
          <w:trHeight w:val="280"/>
        </w:trPr>
        <w:tc>
          <w:tcPr>
            <w:tcW w:w="4508" w:type="dxa"/>
          </w:tcPr>
          <w:p w14:paraId="2B518B6F" w14:textId="77777777" w:rsidR="00440EFA" w:rsidRPr="00F41504" w:rsidRDefault="00F903B5" w:rsidP="009E2543">
            <w:pPr>
              <w:jc w:val="left"/>
              <w:rPr>
                <w:b/>
                <w:bCs/>
              </w:rPr>
            </w:pPr>
            <w:r w:rsidRPr="00F41504">
              <w:rPr>
                <w:b/>
                <w:bCs/>
              </w:rPr>
              <w:t>Voert voorbereiding van tegelzetwerken uit onder begeleiding</w:t>
            </w:r>
          </w:p>
          <w:p w14:paraId="04C1923E" w14:textId="07327F99" w:rsidR="00F903B5" w:rsidRPr="00F41504" w:rsidRDefault="00F903B5" w:rsidP="00F903B5">
            <w:pPr>
              <w:pStyle w:val="Lijstalinea"/>
              <w:numPr>
                <w:ilvl w:val="0"/>
                <w:numId w:val="17"/>
              </w:numPr>
              <w:jc w:val="left"/>
            </w:pPr>
            <w:r w:rsidRPr="00F41504">
              <w:t xml:space="preserve">Leest </w:t>
            </w:r>
            <w:r w:rsidR="0093789A" w:rsidRPr="00F41504">
              <w:t>leg</w:t>
            </w:r>
            <w:r w:rsidRPr="00F41504">
              <w:t>plannen en werktekeningen</w:t>
            </w:r>
          </w:p>
          <w:p w14:paraId="111408D4" w14:textId="6767906F" w:rsidR="00F903B5" w:rsidRPr="00F41504" w:rsidRDefault="00F903B5" w:rsidP="00F903B5">
            <w:pPr>
              <w:pStyle w:val="Lijstalinea"/>
              <w:numPr>
                <w:ilvl w:val="0"/>
                <w:numId w:val="17"/>
              </w:numPr>
              <w:jc w:val="left"/>
            </w:pPr>
            <w:r w:rsidRPr="00F41504">
              <w:t>Beschermt de bestaande elementen</w:t>
            </w:r>
          </w:p>
          <w:p w14:paraId="4109934C" w14:textId="1530C3EC" w:rsidR="00F903B5" w:rsidRPr="00F41504" w:rsidRDefault="00F903B5" w:rsidP="00F903B5">
            <w:pPr>
              <w:pStyle w:val="Lijstalinea"/>
              <w:numPr>
                <w:ilvl w:val="0"/>
                <w:numId w:val="17"/>
              </w:numPr>
              <w:jc w:val="left"/>
            </w:pPr>
            <w:r w:rsidRPr="00F41504">
              <w:t>Kijkt tegels na en mengt deze</w:t>
            </w:r>
          </w:p>
          <w:p w14:paraId="55CCD9DE" w14:textId="77777777" w:rsidR="00F903B5" w:rsidRPr="00F41504" w:rsidRDefault="00F903B5" w:rsidP="00F903B5">
            <w:pPr>
              <w:pStyle w:val="Lijstalinea"/>
              <w:numPr>
                <w:ilvl w:val="0"/>
                <w:numId w:val="17"/>
              </w:numPr>
              <w:jc w:val="left"/>
            </w:pPr>
            <w:r w:rsidRPr="00F41504">
              <w:t>Dompelt, indien nodig, te bewerken tegels onder en laat deze uitdruipen</w:t>
            </w:r>
          </w:p>
          <w:p w14:paraId="70080D67" w14:textId="1A5206FF" w:rsidR="00D33593" w:rsidRPr="00F41504" w:rsidRDefault="00D33593" w:rsidP="00F903B5">
            <w:pPr>
              <w:pStyle w:val="Lijstalinea"/>
              <w:numPr>
                <w:ilvl w:val="0"/>
                <w:numId w:val="17"/>
              </w:numPr>
              <w:jc w:val="left"/>
            </w:pPr>
            <w:r w:rsidRPr="00F41504">
              <w:t>Behandelt het te betegelen oppervlak (ondergrond) voor</w:t>
            </w:r>
          </w:p>
          <w:p w14:paraId="494F3558" w14:textId="75D21AE9" w:rsidR="00D33593" w:rsidRPr="00F41504" w:rsidRDefault="00D33593" w:rsidP="00F903B5">
            <w:pPr>
              <w:pStyle w:val="Lijstalinea"/>
              <w:numPr>
                <w:ilvl w:val="0"/>
                <w:numId w:val="17"/>
              </w:numPr>
              <w:jc w:val="left"/>
            </w:pPr>
            <w:r w:rsidRPr="00F41504">
              <w:t>Maakt het oppervlak stofvrij</w:t>
            </w:r>
          </w:p>
        </w:tc>
        <w:tc>
          <w:tcPr>
            <w:tcW w:w="4508" w:type="dxa"/>
          </w:tcPr>
          <w:p w14:paraId="6A5F3AD2" w14:textId="0503E4A9" w:rsidR="00440EFA" w:rsidRPr="00F41504" w:rsidRDefault="003A6C23" w:rsidP="00F903B5">
            <w:pPr>
              <w:jc w:val="left"/>
              <w:rPr>
                <w:rFonts w:cstheme="minorHAnsi"/>
                <w:b/>
              </w:rPr>
            </w:pPr>
            <w:r w:rsidRPr="00F41504">
              <w:rPr>
                <w:rFonts w:cstheme="minorHAnsi"/>
                <w:b/>
              </w:rPr>
              <w:t>Basiskennis</w:t>
            </w:r>
          </w:p>
          <w:p w14:paraId="036D2460" w14:textId="1342721D" w:rsidR="00F903B5" w:rsidRPr="00F41504" w:rsidRDefault="00F41504" w:rsidP="00F903B5">
            <w:pPr>
              <w:pStyle w:val="Lijstalinea"/>
              <w:numPr>
                <w:ilvl w:val="0"/>
                <w:numId w:val="17"/>
              </w:numPr>
              <w:jc w:val="left"/>
              <w:rPr>
                <w:rFonts w:cstheme="minorHAnsi"/>
              </w:rPr>
            </w:pPr>
            <w:r w:rsidRPr="00F41504">
              <w:rPr>
                <w:rFonts w:cstheme="minorHAnsi"/>
              </w:rPr>
              <w:t>L</w:t>
            </w:r>
            <w:r w:rsidR="00F903B5" w:rsidRPr="00F41504">
              <w:rPr>
                <w:rFonts w:cstheme="minorHAnsi"/>
              </w:rPr>
              <w:t xml:space="preserve">egende, symbolen en de schaal van het </w:t>
            </w:r>
            <w:r w:rsidR="0093789A" w:rsidRPr="00F41504">
              <w:rPr>
                <w:rFonts w:cstheme="minorHAnsi"/>
              </w:rPr>
              <w:t>leg</w:t>
            </w:r>
            <w:r w:rsidR="00F903B5" w:rsidRPr="00F41504">
              <w:rPr>
                <w:rFonts w:cstheme="minorHAnsi"/>
              </w:rPr>
              <w:t>plan</w:t>
            </w:r>
          </w:p>
          <w:p w14:paraId="0D192C01" w14:textId="4053BD63" w:rsidR="00F903B5" w:rsidRPr="00F41504" w:rsidRDefault="00F41504" w:rsidP="00F903B5">
            <w:pPr>
              <w:pStyle w:val="Lijstalinea"/>
              <w:numPr>
                <w:ilvl w:val="0"/>
                <w:numId w:val="17"/>
              </w:numPr>
              <w:jc w:val="left"/>
              <w:rPr>
                <w:rFonts w:cstheme="minorHAnsi"/>
                <w:strike/>
              </w:rPr>
            </w:pPr>
            <w:r w:rsidRPr="00F41504">
              <w:rPr>
                <w:rFonts w:cstheme="minorHAnsi"/>
              </w:rPr>
              <w:t>E</w:t>
            </w:r>
            <w:r w:rsidR="00F903B5" w:rsidRPr="00F41504">
              <w:rPr>
                <w:rFonts w:cstheme="minorHAnsi"/>
              </w:rPr>
              <w:t>igenschappen van draagvloeren en ondergronden</w:t>
            </w:r>
          </w:p>
          <w:p w14:paraId="7EBE57D7" w14:textId="274E29F1" w:rsidR="00F903B5" w:rsidRPr="00F41504" w:rsidRDefault="00F41504" w:rsidP="00F903B5">
            <w:pPr>
              <w:pStyle w:val="Lijstalinea"/>
              <w:numPr>
                <w:ilvl w:val="0"/>
                <w:numId w:val="17"/>
              </w:numPr>
              <w:jc w:val="left"/>
              <w:rPr>
                <w:rFonts w:cstheme="minorHAnsi"/>
              </w:rPr>
            </w:pPr>
            <w:r w:rsidRPr="00F41504">
              <w:rPr>
                <w:rFonts w:cstheme="minorHAnsi"/>
              </w:rPr>
              <w:t>V</w:t>
            </w:r>
            <w:r w:rsidR="00F903B5" w:rsidRPr="00F41504">
              <w:rPr>
                <w:rFonts w:cstheme="minorHAnsi"/>
              </w:rPr>
              <w:t>erschillende soorten ondergrond en dekvloeren, hun eigenschappen en hun toepassingen</w:t>
            </w:r>
          </w:p>
        </w:tc>
      </w:tr>
      <w:tr w:rsidR="00440EFA" w14:paraId="2862D57A" w14:textId="77777777" w:rsidTr="00893C8B">
        <w:trPr>
          <w:trHeight w:val="280"/>
        </w:trPr>
        <w:tc>
          <w:tcPr>
            <w:tcW w:w="4508" w:type="dxa"/>
          </w:tcPr>
          <w:p w14:paraId="06412AA3" w14:textId="77777777" w:rsidR="00440EFA" w:rsidRPr="00F41504" w:rsidRDefault="00F903B5" w:rsidP="009E2543">
            <w:pPr>
              <w:jc w:val="left"/>
              <w:rPr>
                <w:b/>
                <w:bCs/>
              </w:rPr>
            </w:pPr>
            <w:r w:rsidRPr="00F41504">
              <w:rPr>
                <w:b/>
                <w:bCs/>
              </w:rPr>
              <w:t>Plaatst vloertegels in een mortelbed onder begeleiding</w:t>
            </w:r>
          </w:p>
          <w:p w14:paraId="1E58DCC6" w14:textId="7FBB3753" w:rsidR="00F903B5" w:rsidRPr="00F41504" w:rsidRDefault="00F903B5" w:rsidP="00F903B5">
            <w:pPr>
              <w:pStyle w:val="Lijstalinea"/>
              <w:numPr>
                <w:ilvl w:val="0"/>
                <w:numId w:val="17"/>
              </w:numPr>
              <w:jc w:val="left"/>
              <w:rPr>
                <w:rFonts w:eastAsia="Times New Roman"/>
              </w:rPr>
            </w:pPr>
            <w:r w:rsidRPr="00F41504">
              <w:rPr>
                <w:rFonts w:eastAsia="Times New Roman"/>
              </w:rPr>
              <w:lastRenderedPageBreak/>
              <w:t>Maakt de legmortel aan</w:t>
            </w:r>
          </w:p>
          <w:p w14:paraId="4682CBA9" w14:textId="77777777" w:rsidR="00F903B5" w:rsidRPr="00F41504" w:rsidRDefault="00F903B5" w:rsidP="00F903B5">
            <w:pPr>
              <w:pStyle w:val="Lijstalinea"/>
              <w:numPr>
                <w:ilvl w:val="0"/>
                <w:numId w:val="17"/>
              </w:numPr>
              <w:jc w:val="left"/>
              <w:rPr>
                <w:rFonts w:eastAsia="Times New Roman"/>
              </w:rPr>
            </w:pPr>
            <w:r w:rsidRPr="00F41504">
              <w:rPr>
                <w:rFonts w:eastAsia="Times New Roman"/>
              </w:rPr>
              <w:t>Verspreidt de mortel op de dekvloer</w:t>
            </w:r>
          </w:p>
          <w:p w14:paraId="55FDBE78" w14:textId="2178E9F1" w:rsidR="00F903B5" w:rsidRPr="00F41504" w:rsidRDefault="00F903B5" w:rsidP="00F903B5">
            <w:pPr>
              <w:pStyle w:val="Lijstalinea"/>
              <w:numPr>
                <w:ilvl w:val="0"/>
                <w:numId w:val="17"/>
              </w:numPr>
              <w:jc w:val="left"/>
              <w:rPr>
                <w:rFonts w:eastAsia="Times New Roman"/>
              </w:rPr>
            </w:pPr>
            <w:r w:rsidRPr="00F41504">
              <w:rPr>
                <w:rFonts w:eastAsia="Times New Roman"/>
              </w:rPr>
              <w:t>Knipt</w:t>
            </w:r>
            <w:r w:rsidR="00F4233A" w:rsidRPr="00F41504">
              <w:rPr>
                <w:rFonts w:eastAsia="Times New Roman"/>
              </w:rPr>
              <w:t xml:space="preserve"> en</w:t>
            </w:r>
            <w:r w:rsidRPr="00F41504">
              <w:rPr>
                <w:rFonts w:eastAsia="Times New Roman"/>
              </w:rPr>
              <w:t xml:space="preserve"> snijdt</w:t>
            </w:r>
            <w:r w:rsidR="00F41504" w:rsidRPr="00F41504">
              <w:rPr>
                <w:rFonts w:eastAsia="Times New Roman"/>
              </w:rPr>
              <w:t xml:space="preserve"> </w:t>
            </w:r>
            <w:r w:rsidRPr="00F41504">
              <w:rPr>
                <w:rFonts w:eastAsia="Times New Roman"/>
              </w:rPr>
              <w:t>tegels</w:t>
            </w:r>
          </w:p>
        </w:tc>
        <w:tc>
          <w:tcPr>
            <w:tcW w:w="4508" w:type="dxa"/>
          </w:tcPr>
          <w:p w14:paraId="60EFA118" w14:textId="77777777" w:rsidR="003A6C23" w:rsidRPr="00F41504" w:rsidRDefault="003A6C23" w:rsidP="003A6C23">
            <w:pPr>
              <w:jc w:val="left"/>
              <w:rPr>
                <w:rFonts w:cstheme="minorHAnsi"/>
                <w:b/>
              </w:rPr>
            </w:pPr>
            <w:r w:rsidRPr="00F41504">
              <w:rPr>
                <w:rFonts w:cstheme="minorHAnsi"/>
                <w:b/>
              </w:rPr>
              <w:lastRenderedPageBreak/>
              <w:t>Basiskennis</w:t>
            </w:r>
          </w:p>
          <w:p w14:paraId="48EEC5F4" w14:textId="33ECA9F1" w:rsidR="00E10943" w:rsidRPr="00F41504" w:rsidRDefault="00F41504" w:rsidP="006D4E83">
            <w:pPr>
              <w:pStyle w:val="Lijstalinea"/>
              <w:numPr>
                <w:ilvl w:val="0"/>
                <w:numId w:val="17"/>
              </w:numPr>
              <w:jc w:val="left"/>
              <w:rPr>
                <w:rFonts w:cstheme="minorHAnsi"/>
              </w:rPr>
            </w:pPr>
            <w:r w:rsidRPr="00F41504">
              <w:rPr>
                <w:rFonts w:cstheme="minorHAnsi"/>
              </w:rPr>
              <w:lastRenderedPageBreak/>
              <w:t>V</w:t>
            </w:r>
            <w:r w:rsidR="00E10943" w:rsidRPr="00F41504">
              <w:rPr>
                <w:rFonts w:cstheme="minorHAnsi"/>
              </w:rPr>
              <w:t>erschillende knip-</w:t>
            </w:r>
            <w:r w:rsidR="00F4233A" w:rsidRPr="00F41504">
              <w:rPr>
                <w:rFonts w:cstheme="minorHAnsi"/>
              </w:rPr>
              <w:t xml:space="preserve"> en </w:t>
            </w:r>
            <w:r w:rsidR="00E10943" w:rsidRPr="00F41504">
              <w:rPr>
                <w:rFonts w:cstheme="minorHAnsi"/>
              </w:rPr>
              <w:t>snijtechnieken voor tegels</w:t>
            </w:r>
          </w:p>
          <w:p w14:paraId="70E3F4A4" w14:textId="0843733E" w:rsidR="00440EFA" w:rsidRPr="00F41504" w:rsidRDefault="00F41504" w:rsidP="006D4E83">
            <w:pPr>
              <w:pStyle w:val="Lijstalinea"/>
              <w:numPr>
                <w:ilvl w:val="0"/>
                <w:numId w:val="17"/>
              </w:numPr>
              <w:jc w:val="left"/>
              <w:rPr>
                <w:rFonts w:cstheme="minorHAnsi"/>
              </w:rPr>
            </w:pPr>
            <w:r w:rsidRPr="00F41504">
              <w:rPr>
                <w:rFonts w:cstheme="minorHAnsi"/>
              </w:rPr>
              <w:t>V</w:t>
            </w:r>
            <w:r w:rsidR="00E10943" w:rsidRPr="00F41504">
              <w:rPr>
                <w:rFonts w:cstheme="minorHAnsi"/>
              </w:rPr>
              <w:t>erschillende gereedschappen, toebehoren en hulpmiddelen voor de plaatsing (te gebruiken soorten truwelen, profielen, ondersteuning, …)</w:t>
            </w:r>
          </w:p>
          <w:p w14:paraId="2AE157B0" w14:textId="3E944254" w:rsidR="00E10943" w:rsidRPr="00F41504" w:rsidRDefault="00F41504" w:rsidP="006D4E83">
            <w:pPr>
              <w:pStyle w:val="Lijstalinea"/>
              <w:numPr>
                <w:ilvl w:val="0"/>
                <w:numId w:val="17"/>
              </w:numPr>
              <w:jc w:val="left"/>
              <w:rPr>
                <w:rFonts w:cstheme="minorHAnsi"/>
              </w:rPr>
            </w:pPr>
            <w:r w:rsidRPr="00F41504">
              <w:rPr>
                <w:rFonts w:cstheme="minorHAnsi"/>
              </w:rPr>
              <w:t>S</w:t>
            </w:r>
            <w:r w:rsidR="00E10943" w:rsidRPr="00F41504">
              <w:rPr>
                <w:rFonts w:cstheme="minorHAnsi"/>
              </w:rPr>
              <w:t>oorten tegels, hun eigenschappen, toepassingen en hun handelsmaten</w:t>
            </w:r>
          </w:p>
          <w:p w14:paraId="0280F5D0" w14:textId="202478D5" w:rsidR="00E10943" w:rsidRPr="00F41504" w:rsidRDefault="00F41504" w:rsidP="006D4E83">
            <w:pPr>
              <w:pStyle w:val="Lijstalinea"/>
              <w:numPr>
                <w:ilvl w:val="0"/>
                <w:numId w:val="17"/>
              </w:numPr>
              <w:jc w:val="left"/>
              <w:rPr>
                <w:rFonts w:cstheme="minorHAnsi"/>
              </w:rPr>
            </w:pPr>
            <w:r w:rsidRPr="00F41504">
              <w:rPr>
                <w:rFonts w:cstheme="minorHAnsi"/>
              </w:rPr>
              <w:t>S</w:t>
            </w:r>
            <w:r w:rsidR="00E10943" w:rsidRPr="00F41504">
              <w:rPr>
                <w:rFonts w:cstheme="minorHAnsi"/>
              </w:rPr>
              <w:t xml:space="preserve">oorten plaatsingsproducten (plaatsingsmortel) </w:t>
            </w:r>
            <w:r w:rsidR="006D4E83" w:rsidRPr="00F41504">
              <w:rPr>
                <w:rFonts w:cstheme="minorHAnsi"/>
              </w:rPr>
              <w:t xml:space="preserve">en </w:t>
            </w:r>
            <w:r w:rsidR="00E10943" w:rsidRPr="00F41504">
              <w:rPr>
                <w:rFonts w:cstheme="minorHAnsi"/>
              </w:rPr>
              <w:t>hun eigenschappen</w:t>
            </w:r>
          </w:p>
        </w:tc>
      </w:tr>
      <w:tr w:rsidR="00440EFA" w14:paraId="22D62157" w14:textId="77777777" w:rsidTr="00893C8B">
        <w:trPr>
          <w:trHeight w:val="280"/>
        </w:trPr>
        <w:tc>
          <w:tcPr>
            <w:tcW w:w="4508" w:type="dxa"/>
          </w:tcPr>
          <w:p w14:paraId="63704985" w14:textId="61F44C6F" w:rsidR="00440EFA" w:rsidRPr="00DF5C23" w:rsidRDefault="00F903B5" w:rsidP="009E2543">
            <w:pPr>
              <w:jc w:val="left"/>
              <w:rPr>
                <w:b/>
                <w:bCs/>
              </w:rPr>
            </w:pPr>
            <w:r w:rsidRPr="00DF5C23">
              <w:rPr>
                <w:b/>
                <w:bCs/>
              </w:rPr>
              <w:lastRenderedPageBreak/>
              <w:t>Plaatst vloertegels in een verse dekvloer onder begeleiding</w:t>
            </w:r>
          </w:p>
          <w:p w14:paraId="70D134A3" w14:textId="77777777" w:rsidR="00F903B5" w:rsidRPr="00DF5C23" w:rsidRDefault="00F903B5" w:rsidP="00F903B5">
            <w:pPr>
              <w:pStyle w:val="Lijstalinea"/>
              <w:numPr>
                <w:ilvl w:val="0"/>
                <w:numId w:val="17"/>
              </w:numPr>
              <w:jc w:val="left"/>
              <w:rPr>
                <w:rFonts w:eastAsia="Times New Roman"/>
              </w:rPr>
            </w:pPr>
            <w:r w:rsidRPr="00DF5C23">
              <w:rPr>
                <w:rFonts w:eastAsia="Times New Roman"/>
              </w:rPr>
              <w:t>Strooit cement op de verse dekvloer</w:t>
            </w:r>
          </w:p>
          <w:p w14:paraId="547B0CE6" w14:textId="2F9F5489" w:rsidR="00F903B5" w:rsidRPr="00DF5C23" w:rsidRDefault="00F903B5" w:rsidP="00F903B5">
            <w:pPr>
              <w:pStyle w:val="Lijstalinea"/>
              <w:numPr>
                <w:ilvl w:val="0"/>
                <w:numId w:val="17"/>
              </w:numPr>
              <w:jc w:val="left"/>
              <w:rPr>
                <w:rFonts w:eastAsia="Times New Roman"/>
              </w:rPr>
            </w:pPr>
            <w:r w:rsidRPr="00DF5C23">
              <w:rPr>
                <w:rFonts w:eastAsia="Times New Roman"/>
              </w:rPr>
              <w:t>Knipt</w:t>
            </w:r>
            <w:r w:rsidR="00F4233A" w:rsidRPr="00DF5C23">
              <w:rPr>
                <w:rFonts w:eastAsia="Times New Roman"/>
              </w:rPr>
              <w:t xml:space="preserve"> en</w:t>
            </w:r>
            <w:r w:rsidRPr="00DF5C23">
              <w:rPr>
                <w:rFonts w:eastAsia="Times New Roman"/>
              </w:rPr>
              <w:t xml:space="preserve"> snijdt tegels</w:t>
            </w:r>
          </w:p>
        </w:tc>
        <w:tc>
          <w:tcPr>
            <w:tcW w:w="4508" w:type="dxa"/>
          </w:tcPr>
          <w:p w14:paraId="38D2066A" w14:textId="77777777" w:rsidR="003A6C23" w:rsidRPr="00DF5C23" w:rsidRDefault="003A6C23" w:rsidP="003A6C23">
            <w:pPr>
              <w:jc w:val="left"/>
              <w:rPr>
                <w:rFonts w:cstheme="minorHAnsi"/>
                <w:b/>
              </w:rPr>
            </w:pPr>
            <w:r w:rsidRPr="00DF5C23">
              <w:rPr>
                <w:rFonts w:cstheme="minorHAnsi"/>
                <w:b/>
              </w:rPr>
              <w:t>Basiskennis</w:t>
            </w:r>
          </w:p>
          <w:p w14:paraId="1DCFA077" w14:textId="0220D785" w:rsidR="00E10943" w:rsidRPr="00DF5C23" w:rsidRDefault="00F41504" w:rsidP="006D4E83">
            <w:pPr>
              <w:pStyle w:val="Lijstalinea"/>
              <w:numPr>
                <w:ilvl w:val="0"/>
                <w:numId w:val="17"/>
              </w:numPr>
              <w:jc w:val="left"/>
              <w:rPr>
                <w:rFonts w:cstheme="minorHAnsi"/>
              </w:rPr>
            </w:pPr>
            <w:r w:rsidRPr="00DF5C23">
              <w:rPr>
                <w:rFonts w:cstheme="minorHAnsi"/>
              </w:rPr>
              <w:t>V</w:t>
            </w:r>
            <w:r w:rsidR="00E10943" w:rsidRPr="00DF5C23">
              <w:rPr>
                <w:rFonts w:cstheme="minorHAnsi"/>
              </w:rPr>
              <w:t>erschillende knip-</w:t>
            </w:r>
            <w:r w:rsidR="00F4233A" w:rsidRPr="00DF5C23">
              <w:rPr>
                <w:rFonts w:cstheme="minorHAnsi"/>
              </w:rPr>
              <w:t xml:space="preserve"> en </w:t>
            </w:r>
            <w:r w:rsidR="00E10943" w:rsidRPr="00DF5C23">
              <w:rPr>
                <w:rFonts w:cstheme="minorHAnsi"/>
              </w:rPr>
              <w:t>snij</w:t>
            </w:r>
            <w:r w:rsidRPr="00DF5C23">
              <w:rPr>
                <w:rFonts w:cstheme="minorHAnsi"/>
              </w:rPr>
              <w:t>t</w:t>
            </w:r>
            <w:r w:rsidR="00E10943" w:rsidRPr="00DF5C23">
              <w:rPr>
                <w:rFonts w:cstheme="minorHAnsi"/>
              </w:rPr>
              <w:t>echnieken voor tegels</w:t>
            </w:r>
          </w:p>
          <w:p w14:paraId="414BBE36" w14:textId="67D76FC6" w:rsidR="00E10943" w:rsidRPr="00DF5C23" w:rsidRDefault="00F41504" w:rsidP="006D4E83">
            <w:pPr>
              <w:pStyle w:val="Lijstalinea"/>
              <w:numPr>
                <w:ilvl w:val="0"/>
                <w:numId w:val="17"/>
              </w:numPr>
              <w:jc w:val="left"/>
              <w:rPr>
                <w:rFonts w:cstheme="minorHAnsi"/>
              </w:rPr>
            </w:pPr>
            <w:r w:rsidRPr="00DF5C23">
              <w:rPr>
                <w:rFonts w:cstheme="minorHAnsi"/>
              </w:rPr>
              <w:t>V</w:t>
            </w:r>
            <w:r w:rsidR="00E10943" w:rsidRPr="00DF5C23">
              <w:rPr>
                <w:rFonts w:cstheme="minorHAnsi"/>
              </w:rPr>
              <w:t>erschillende gereedschappen, toebehoren en hulpmiddelen voor de plaatsing (te gebruiken soorten truwelen, profielen, ondersteuning, …)</w:t>
            </w:r>
          </w:p>
          <w:p w14:paraId="11CCF450" w14:textId="14DB8B5B" w:rsidR="00E10943" w:rsidRPr="00DF5C23" w:rsidRDefault="00F41504" w:rsidP="006D4E83">
            <w:pPr>
              <w:pStyle w:val="Lijstalinea"/>
              <w:numPr>
                <w:ilvl w:val="0"/>
                <w:numId w:val="17"/>
              </w:numPr>
              <w:jc w:val="left"/>
              <w:rPr>
                <w:rFonts w:cstheme="minorHAnsi"/>
              </w:rPr>
            </w:pPr>
            <w:r w:rsidRPr="00DF5C23">
              <w:rPr>
                <w:rFonts w:cstheme="minorHAnsi"/>
              </w:rPr>
              <w:t>S</w:t>
            </w:r>
            <w:r w:rsidR="00E10943" w:rsidRPr="00DF5C23">
              <w:rPr>
                <w:rFonts w:cstheme="minorHAnsi"/>
              </w:rPr>
              <w:t>oorten tegels, hun eigenschappen toepassingen en hun handelsmaten</w:t>
            </w:r>
          </w:p>
          <w:p w14:paraId="0FAAB45E" w14:textId="1AB4ECFD" w:rsidR="00440EFA" w:rsidRPr="00DF5C23" w:rsidRDefault="00F41504" w:rsidP="006D4E83">
            <w:pPr>
              <w:pStyle w:val="Lijstalinea"/>
              <w:numPr>
                <w:ilvl w:val="0"/>
                <w:numId w:val="17"/>
              </w:numPr>
              <w:jc w:val="left"/>
              <w:rPr>
                <w:rFonts w:cstheme="minorHAnsi"/>
              </w:rPr>
            </w:pPr>
            <w:r w:rsidRPr="00DF5C23">
              <w:rPr>
                <w:rFonts w:cstheme="minorHAnsi"/>
              </w:rPr>
              <w:t>S</w:t>
            </w:r>
            <w:r w:rsidR="00E10943" w:rsidRPr="00DF5C23">
              <w:rPr>
                <w:rFonts w:cstheme="minorHAnsi"/>
              </w:rPr>
              <w:t xml:space="preserve">oorten plaatsingsproducten (gestabiliseerd zand) </w:t>
            </w:r>
            <w:r w:rsidR="006D4E83" w:rsidRPr="00DF5C23">
              <w:rPr>
                <w:rFonts w:cstheme="minorHAnsi"/>
              </w:rPr>
              <w:t xml:space="preserve">en </w:t>
            </w:r>
            <w:r w:rsidR="00E10943" w:rsidRPr="00DF5C23">
              <w:rPr>
                <w:rFonts w:cstheme="minorHAnsi"/>
              </w:rPr>
              <w:t>hun eigenschappen</w:t>
            </w:r>
          </w:p>
        </w:tc>
      </w:tr>
      <w:tr w:rsidR="00F903B5" w14:paraId="77269CEA" w14:textId="77777777" w:rsidTr="00893C8B">
        <w:trPr>
          <w:trHeight w:val="280"/>
        </w:trPr>
        <w:tc>
          <w:tcPr>
            <w:tcW w:w="4508" w:type="dxa"/>
          </w:tcPr>
          <w:p w14:paraId="25272EE1" w14:textId="77777777" w:rsidR="00F903B5" w:rsidRPr="00DF5C23" w:rsidRDefault="00F903B5" w:rsidP="009E2543">
            <w:pPr>
              <w:jc w:val="left"/>
              <w:rPr>
                <w:b/>
                <w:bCs/>
              </w:rPr>
            </w:pPr>
            <w:r w:rsidRPr="00DF5C23">
              <w:rPr>
                <w:b/>
                <w:bCs/>
              </w:rPr>
              <w:t>Lijmt vloertegels op een verharde dekvloer onder begeleiding</w:t>
            </w:r>
          </w:p>
          <w:p w14:paraId="530B9A46" w14:textId="06FB2A09" w:rsidR="00F903B5" w:rsidRPr="00DF5C23" w:rsidRDefault="00F903B5" w:rsidP="003A6C23">
            <w:pPr>
              <w:pStyle w:val="Lijstalinea"/>
              <w:numPr>
                <w:ilvl w:val="0"/>
                <w:numId w:val="17"/>
              </w:numPr>
              <w:jc w:val="left"/>
              <w:rPr>
                <w:rFonts w:eastAsia="Times New Roman"/>
              </w:rPr>
            </w:pPr>
            <w:r w:rsidRPr="00DF5C23">
              <w:rPr>
                <w:rFonts w:eastAsia="Times New Roman"/>
              </w:rPr>
              <w:t>Maakt de lijm aan</w:t>
            </w:r>
          </w:p>
          <w:p w14:paraId="60F31A79" w14:textId="6F0AF4E8" w:rsidR="003A6C23" w:rsidRPr="00DF5C23" w:rsidRDefault="00F903B5" w:rsidP="003A6C23">
            <w:pPr>
              <w:pStyle w:val="Lijstalinea"/>
              <w:numPr>
                <w:ilvl w:val="0"/>
                <w:numId w:val="17"/>
              </w:numPr>
              <w:jc w:val="left"/>
              <w:rPr>
                <w:rFonts w:eastAsia="Times New Roman"/>
              </w:rPr>
            </w:pPr>
            <w:r w:rsidRPr="00DF5C23">
              <w:rPr>
                <w:rFonts w:eastAsia="Times New Roman"/>
              </w:rPr>
              <w:t>Knipt</w:t>
            </w:r>
            <w:r w:rsidR="005052F9" w:rsidRPr="00DF5C23">
              <w:rPr>
                <w:rFonts w:eastAsia="Times New Roman"/>
              </w:rPr>
              <w:t xml:space="preserve"> en </w:t>
            </w:r>
            <w:r w:rsidRPr="00DF5C23">
              <w:rPr>
                <w:rFonts w:eastAsia="Times New Roman"/>
              </w:rPr>
              <w:t>snijdt</w:t>
            </w:r>
            <w:r w:rsidR="00DF5C23" w:rsidRPr="00DF5C23">
              <w:rPr>
                <w:rFonts w:eastAsia="Times New Roman"/>
              </w:rPr>
              <w:t xml:space="preserve"> </w:t>
            </w:r>
            <w:r w:rsidRPr="00DF5C23">
              <w:rPr>
                <w:rFonts w:eastAsia="Times New Roman"/>
              </w:rPr>
              <w:t>tegels</w:t>
            </w:r>
          </w:p>
          <w:p w14:paraId="0715CF87" w14:textId="62F80C0C" w:rsidR="00F903B5" w:rsidRPr="00DF5C23" w:rsidRDefault="00F903B5" w:rsidP="003A6C23">
            <w:pPr>
              <w:pStyle w:val="Lijstalinea"/>
              <w:numPr>
                <w:ilvl w:val="0"/>
                <w:numId w:val="17"/>
              </w:numPr>
              <w:jc w:val="left"/>
              <w:rPr>
                <w:rFonts w:eastAsia="Times New Roman"/>
              </w:rPr>
            </w:pPr>
            <w:r w:rsidRPr="00DF5C23">
              <w:rPr>
                <w:rFonts w:eastAsia="Times New Roman"/>
              </w:rPr>
              <w:t>Brengt de lijm aan</w:t>
            </w:r>
          </w:p>
        </w:tc>
        <w:tc>
          <w:tcPr>
            <w:tcW w:w="4508" w:type="dxa"/>
          </w:tcPr>
          <w:p w14:paraId="41D286E5" w14:textId="77777777" w:rsidR="003A6C23" w:rsidRPr="00DF5C23" w:rsidRDefault="003A6C23" w:rsidP="003A6C23">
            <w:pPr>
              <w:jc w:val="left"/>
              <w:rPr>
                <w:rFonts w:cstheme="minorHAnsi"/>
                <w:b/>
              </w:rPr>
            </w:pPr>
            <w:r w:rsidRPr="00DF5C23">
              <w:rPr>
                <w:rFonts w:cstheme="minorHAnsi"/>
                <w:b/>
              </w:rPr>
              <w:t>Basiskennis</w:t>
            </w:r>
          </w:p>
          <w:p w14:paraId="0D27FFEF" w14:textId="11FB5529" w:rsidR="00E10943" w:rsidRPr="00DF5C23" w:rsidRDefault="00DF5C23" w:rsidP="00DF5C23">
            <w:pPr>
              <w:pStyle w:val="Lijstalinea"/>
              <w:numPr>
                <w:ilvl w:val="0"/>
                <w:numId w:val="17"/>
              </w:numPr>
              <w:jc w:val="left"/>
              <w:rPr>
                <w:rFonts w:cstheme="minorHAnsi"/>
                <w:strike/>
              </w:rPr>
            </w:pPr>
            <w:r w:rsidRPr="00DF5C23">
              <w:rPr>
                <w:rFonts w:cstheme="minorHAnsi"/>
              </w:rPr>
              <w:t>V</w:t>
            </w:r>
            <w:r w:rsidR="00E10943" w:rsidRPr="00DF5C23">
              <w:rPr>
                <w:rFonts w:cstheme="minorHAnsi"/>
              </w:rPr>
              <w:t>erenigbaarheid van gebruikte materialen</w:t>
            </w:r>
          </w:p>
          <w:p w14:paraId="52922B6C" w14:textId="2EB4A3D8" w:rsidR="00E10943" w:rsidRPr="00DF5C23" w:rsidRDefault="00DF5C23" w:rsidP="006D4E83">
            <w:pPr>
              <w:pStyle w:val="Lijstalinea"/>
              <w:numPr>
                <w:ilvl w:val="0"/>
                <w:numId w:val="17"/>
              </w:numPr>
              <w:jc w:val="left"/>
              <w:rPr>
                <w:rFonts w:cstheme="minorHAnsi"/>
              </w:rPr>
            </w:pPr>
            <w:r w:rsidRPr="00DF5C23">
              <w:rPr>
                <w:rFonts w:cstheme="minorHAnsi"/>
              </w:rPr>
              <w:t>V</w:t>
            </w:r>
            <w:r w:rsidR="00E10943" w:rsidRPr="00DF5C23">
              <w:rPr>
                <w:rFonts w:cstheme="minorHAnsi"/>
              </w:rPr>
              <w:t>erschillende knip-</w:t>
            </w:r>
            <w:r w:rsidR="005052F9" w:rsidRPr="00DF5C23">
              <w:rPr>
                <w:rFonts w:cstheme="minorHAnsi"/>
              </w:rPr>
              <w:t xml:space="preserve"> en</w:t>
            </w:r>
            <w:r w:rsidR="00E10943" w:rsidRPr="00DF5C23">
              <w:rPr>
                <w:rFonts w:cstheme="minorHAnsi"/>
              </w:rPr>
              <w:t xml:space="preserve"> snij</w:t>
            </w:r>
            <w:r w:rsidRPr="00DF5C23">
              <w:rPr>
                <w:rFonts w:cstheme="minorHAnsi"/>
              </w:rPr>
              <w:t>t</w:t>
            </w:r>
            <w:r w:rsidR="00E10943" w:rsidRPr="00DF5C23">
              <w:rPr>
                <w:rFonts w:cstheme="minorHAnsi"/>
              </w:rPr>
              <w:t>echnieken voor tegels</w:t>
            </w:r>
          </w:p>
          <w:p w14:paraId="57986341" w14:textId="205B62F4" w:rsidR="00F903B5" w:rsidRPr="00DF5C23" w:rsidRDefault="00DF5C23" w:rsidP="006D4E83">
            <w:pPr>
              <w:pStyle w:val="Lijstalinea"/>
              <w:numPr>
                <w:ilvl w:val="0"/>
                <w:numId w:val="17"/>
              </w:numPr>
              <w:jc w:val="left"/>
              <w:rPr>
                <w:rFonts w:cstheme="minorHAnsi"/>
              </w:rPr>
            </w:pPr>
            <w:r w:rsidRPr="00DF5C23">
              <w:rPr>
                <w:rFonts w:cstheme="minorHAnsi"/>
              </w:rPr>
              <w:t>V</w:t>
            </w:r>
            <w:r w:rsidR="00E10943" w:rsidRPr="00DF5C23">
              <w:rPr>
                <w:rFonts w:cstheme="minorHAnsi"/>
              </w:rPr>
              <w:t>erschillende gereedschappen, toebehoren en hulpmiddelen voor de plaatsing (te gebruiken soorten truwelen, profielen, ondersteuning, …)</w:t>
            </w:r>
          </w:p>
          <w:p w14:paraId="3255A0A0" w14:textId="424E5414" w:rsidR="00E10943" w:rsidRPr="00DF5C23" w:rsidRDefault="00DF5C23" w:rsidP="006D4E83">
            <w:pPr>
              <w:pStyle w:val="Lijstalinea"/>
              <w:numPr>
                <w:ilvl w:val="0"/>
                <w:numId w:val="17"/>
              </w:numPr>
              <w:jc w:val="left"/>
              <w:rPr>
                <w:rFonts w:cstheme="minorHAnsi"/>
              </w:rPr>
            </w:pPr>
            <w:r w:rsidRPr="00DF5C23">
              <w:rPr>
                <w:rFonts w:cstheme="minorHAnsi"/>
              </w:rPr>
              <w:t>V</w:t>
            </w:r>
            <w:r w:rsidR="00E10943" w:rsidRPr="00DF5C23">
              <w:rPr>
                <w:rFonts w:cstheme="minorHAnsi"/>
              </w:rPr>
              <w:t>erschillende lijmtechnieken</w:t>
            </w:r>
          </w:p>
          <w:p w14:paraId="19FFF9E3" w14:textId="756C4BDB" w:rsidR="00E10943" w:rsidRPr="00DF5C23" w:rsidRDefault="00DF5C23" w:rsidP="006D4E83">
            <w:pPr>
              <w:pStyle w:val="Lijstalinea"/>
              <w:numPr>
                <w:ilvl w:val="0"/>
                <w:numId w:val="17"/>
              </w:numPr>
              <w:jc w:val="left"/>
              <w:rPr>
                <w:rFonts w:cstheme="minorHAnsi"/>
              </w:rPr>
            </w:pPr>
            <w:r w:rsidRPr="00DF5C23">
              <w:rPr>
                <w:rFonts w:cstheme="minorHAnsi"/>
              </w:rPr>
              <w:t>S</w:t>
            </w:r>
            <w:r w:rsidR="00E10943" w:rsidRPr="00DF5C23">
              <w:rPr>
                <w:rFonts w:cstheme="minorHAnsi"/>
              </w:rPr>
              <w:t>oorten tegels, hun eigenschappen toepassingen en hun handelsmaten</w:t>
            </w:r>
          </w:p>
          <w:p w14:paraId="6AC73419" w14:textId="766DA6E2" w:rsidR="00E10943" w:rsidRPr="00DF5C23" w:rsidRDefault="00DF5C23" w:rsidP="006D4E83">
            <w:pPr>
              <w:pStyle w:val="Lijstalinea"/>
              <w:numPr>
                <w:ilvl w:val="0"/>
                <w:numId w:val="17"/>
              </w:numPr>
              <w:jc w:val="left"/>
              <w:rPr>
                <w:rFonts w:cstheme="minorHAnsi"/>
              </w:rPr>
            </w:pPr>
            <w:r w:rsidRPr="00DF5C23">
              <w:rPr>
                <w:rFonts w:cstheme="minorHAnsi"/>
              </w:rPr>
              <w:t>S</w:t>
            </w:r>
            <w:r w:rsidR="00E10943" w:rsidRPr="00DF5C23">
              <w:rPr>
                <w:rFonts w:cstheme="minorHAnsi"/>
              </w:rPr>
              <w:t>oorten plaatsingsproducten (lijm</w:t>
            </w:r>
            <w:r w:rsidRPr="00DF5C23">
              <w:rPr>
                <w:rFonts w:cstheme="minorHAnsi"/>
              </w:rPr>
              <w:t>en</w:t>
            </w:r>
            <w:r w:rsidR="00E10943" w:rsidRPr="00DF5C23">
              <w:rPr>
                <w:rFonts w:cstheme="minorHAnsi"/>
              </w:rPr>
              <w:t xml:space="preserve">) </w:t>
            </w:r>
            <w:r w:rsidR="006D4E83" w:rsidRPr="00DF5C23">
              <w:rPr>
                <w:rFonts w:cstheme="minorHAnsi"/>
              </w:rPr>
              <w:t xml:space="preserve">en </w:t>
            </w:r>
            <w:r w:rsidR="00E10943" w:rsidRPr="00DF5C23">
              <w:rPr>
                <w:rFonts w:cstheme="minorHAnsi"/>
              </w:rPr>
              <w:t>hun eigenschappen</w:t>
            </w:r>
          </w:p>
        </w:tc>
      </w:tr>
      <w:tr w:rsidR="009E2543" w14:paraId="2FD74579" w14:textId="77777777" w:rsidTr="009E3BB9">
        <w:trPr>
          <w:trHeight w:val="280"/>
        </w:trPr>
        <w:tc>
          <w:tcPr>
            <w:tcW w:w="4508" w:type="dxa"/>
          </w:tcPr>
          <w:p w14:paraId="2B50C837" w14:textId="77777777" w:rsidR="009E2543" w:rsidRPr="00DF5C23" w:rsidRDefault="009E2543" w:rsidP="00DF5C23">
            <w:pPr>
              <w:jc w:val="left"/>
              <w:rPr>
                <w:b/>
              </w:rPr>
            </w:pPr>
            <w:r w:rsidRPr="00DF5C23">
              <w:rPr>
                <w:b/>
              </w:rPr>
              <w:t>Lijmt wandtegels onder begeleiding</w:t>
            </w:r>
          </w:p>
          <w:p w14:paraId="6E77ADF0" w14:textId="77777777" w:rsidR="009E2543" w:rsidRPr="00DF5C23" w:rsidRDefault="009E2543" w:rsidP="00DF5C23">
            <w:pPr>
              <w:pStyle w:val="Lijstalinea"/>
              <w:numPr>
                <w:ilvl w:val="0"/>
                <w:numId w:val="17"/>
              </w:numPr>
              <w:jc w:val="left"/>
              <w:rPr>
                <w:rFonts w:eastAsia="Times New Roman"/>
              </w:rPr>
            </w:pPr>
            <w:r w:rsidRPr="00DF5C23">
              <w:rPr>
                <w:rFonts w:eastAsia="Times New Roman"/>
              </w:rPr>
              <w:t>Maakt de lijm aan</w:t>
            </w:r>
          </w:p>
          <w:p w14:paraId="0058B8A4" w14:textId="1DAF1357" w:rsidR="009E2543" w:rsidRPr="00DF5C23" w:rsidRDefault="009E2543" w:rsidP="00DF5C23">
            <w:pPr>
              <w:pStyle w:val="Lijstalinea"/>
              <w:numPr>
                <w:ilvl w:val="0"/>
                <w:numId w:val="17"/>
              </w:numPr>
              <w:jc w:val="left"/>
              <w:rPr>
                <w:rFonts w:eastAsia="Times New Roman"/>
              </w:rPr>
            </w:pPr>
            <w:r w:rsidRPr="00DF5C23">
              <w:rPr>
                <w:rFonts w:eastAsia="Times New Roman"/>
              </w:rPr>
              <w:t>Knipt</w:t>
            </w:r>
            <w:r w:rsidR="00F63726" w:rsidRPr="00DF5C23">
              <w:rPr>
                <w:rFonts w:eastAsia="Times New Roman"/>
              </w:rPr>
              <w:t xml:space="preserve"> en</w:t>
            </w:r>
            <w:r w:rsidRPr="00DF5C23">
              <w:rPr>
                <w:rFonts w:eastAsia="Times New Roman"/>
              </w:rPr>
              <w:t xml:space="preserve"> snijdt tegels</w:t>
            </w:r>
          </w:p>
          <w:p w14:paraId="74025F74" w14:textId="6A6B2363" w:rsidR="009E2543" w:rsidRPr="00DF5C23" w:rsidRDefault="009E2543" w:rsidP="00DF5C23">
            <w:pPr>
              <w:pStyle w:val="Lijstalinea"/>
              <w:numPr>
                <w:ilvl w:val="0"/>
                <w:numId w:val="17"/>
              </w:numPr>
              <w:jc w:val="left"/>
              <w:rPr>
                <w:rFonts w:eastAsia="Times New Roman"/>
              </w:rPr>
            </w:pPr>
            <w:r w:rsidRPr="00DF5C23">
              <w:rPr>
                <w:rFonts w:eastAsia="Times New Roman"/>
              </w:rPr>
              <w:t>Brengt de lijm aan</w:t>
            </w:r>
          </w:p>
        </w:tc>
        <w:tc>
          <w:tcPr>
            <w:tcW w:w="4508" w:type="dxa"/>
          </w:tcPr>
          <w:p w14:paraId="0C0691FD" w14:textId="77777777" w:rsidR="009E2543" w:rsidRPr="00DF5C23" w:rsidRDefault="009E2543" w:rsidP="00DF5C23">
            <w:pPr>
              <w:jc w:val="left"/>
              <w:rPr>
                <w:b/>
              </w:rPr>
            </w:pPr>
            <w:r w:rsidRPr="00DF5C23">
              <w:rPr>
                <w:b/>
              </w:rPr>
              <w:t>Basiskennis</w:t>
            </w:r>
          </w:p>
          <w:p w14:paraId="3F9B6D67" w14:textId="48C0E9F9" w:rsidR="00E10943" w:rsidRPr="00DF5C23" w:rsidRDefault="00E10943" w:rsidP="00DF5C23">
            <w:pPr>
              <w:pStyle w:val="Lijstalinea"/>
              <w:numPr>
                <w:ilvl w:val="0"/>
                <w:numId w:val="17"/>
              </w:numPr>
              <w:jc w:val="left"/>
              <w:rPr>
                <w:rFonts w:cstheme="minorHAnsi"/>
              </w:rPr>
            </w:pPr>
            <w:r w:rsidRPr="00DF5C23">
              <w:t>Verenigbaarheid van gebruikte materialen</w:t>
            </w:r>
          </w:p>
          <w:p w14:paraId="1981C022" w14:textId="34FF8F67" w:rsidR="00E10943" w:rsidRPr="00DF5C23" w:rsidRDefault="00E10943" w:rsidP="00DF5C23">
            <w:pPr>
              <w:pStyle w:val="Lijstalinea"/>
              <w:numPr>
                <w:ilvl w:val="0"/>
                <w:numId w:val="17"/>
              </w:numPr>
              <w:jc w:val="left"/>
              <w:rPr>
                <w:rFonts w:cstheme="minorHAnsi"/>
              </w:rPr>
            </w:pPr>
            <w:r w:rsidRPr="00DF5C23">
              <w:rPr>
                <w:rFonts w:cstheme="minorHAnsi"/>
              </w:rPr>
              <w:t>Verschillende knip-</w:t>
            </w:r>
            <w:r w:rsidR="00F63726" w:rsidRPr="00DF5C23">
              <w:rPr>
                <w:rFonts w:cstheme="minorHAnsi"/>
              </w:rPr>
              <w:t xml:space="preserve"> en</w:t>
            </w:r>
            <w:r w:rsidR="00DF5C23" w:rsidRPr="00DF5C23">
              <w:rPr>
                <w:rFonts w:cstheme="minorHAnsi"/>
              </w:rPr>
              <w:t xml:space="preserve"> </w:t>
            </w:r>
            <w:r w:rsidRPr="00DF5C23">
              <w:rPr>
                <w:rFonts w:cstheme="minorHAnsi"/>
              </w:rPr>
              <w:t>snijtechnieken voor tegels</w:t>
            </w:r>
          </w:p>
          <w:p w14:paraId="162D7D3C" w14:textId="06515843" w:rsidR="00E10943" w:rsidRPr="00DF5C23" w:rsidRDefault="00E10943" w:rsidP="00DF5C23">
            <w:pPr>
              <w:pStyle w:val="Lijstalinea"/>
              <w:numPr>
                <w:ilvl w:val="0"/>
                <w:numId w:val="17"/>
              </w:numPr>
              <w:jc w:val="left"/>
            </w:pPr>
            <w:r w:rsidRPr="00DF5C23">
              <w:t>Verschillende gereedschappen, toebehoren en hulpmiddelen voor de plaatsing (te gebruiken soorten truwelen, profielen, ondersteuning, …)</w:t>
            </w:r>
          </w:p>
          <w:p w14:paraId="2BDCE254" w14:textId="0FCA808A" w:rsidR="00E10943" w:rsidRPr="00DF5C23" w:rsidRDefault="00E10943" w:rsidP="00DF5C23">
            <w:pPr>
              <w:pStyle w:val="Lijstalinea"/>
              <w:numPr>
                <w:ilvl w:val="0"/>
                <w:numId w:val="17"/>
              </w:numPr>
              <w:jc w:val="left"/>
              <w:rPr>
                <w:rFonts w:cstheme="minorHAnsi"/>
              </w:rPr>
            </w:pPr>
            <w:r w:rsidRPr="00DF5C23">
              <w:rPr>
                <w:rFonts w:cstheme="minorHAnsi"/>
              </w:rPr>
              <w:t>Verschillende lijmtechnieken</w:t>
            </w:r>
          </w:p>
          <w:p w14:paraId="59FA21B8" w14:textId="4B2D239B" w:rsidR="00E10943" w:rsidRPr="00DF5C23" w:rsidRDefault="00E10943" w:rsidP="00DF5C23">
            <w:pPr>
              <w:pStyle w:val="Lijstalinea"/>
              <w:numPr>
                <w:ilvl w:val="0"/>
                <w:numId w:val="17"/>
              </w:numPr>
              <w:jc w:val="left"/>
              <w:rPr>
                <w:rFonts w:cstheme="minorHAnsi"/>
              </w:rPr>
            </w:pPr>
            <w:r w:rsidRPr="00DF5C23">
              <w:rPr>
                <w:rFonts w:cstheme="minorHAnsi"/>
              </w:rPr>
              <w:t>Soorten tegels, hun eigenschappen  toepassingen en hun handelsmaten</w:t>
            </w:r>
          </w:p>
          <w:p w14:paraId="1A14ED10" w14:textId="6D19536D" w:rsidR="009E2543" w:rsidRPr="00DF5C23" w:rsidRDefault="006D4E83" w:rsidP="00DF5C23">
            <w:pPr>
              <w:pStyle w:val="Lijstalinea"/>
              <w:numPr>
                <w:ilvl w:val="0"/>
                <w:numId w:val="17"/>
              </w:numPr>
              <w:jc w:val="left"/>
              <w:rPr>
                <w:rFonts w:cstheme="minorHAnsi"/>
              </w:rPr>
            </w:pPr>
            <w:r w:rsidRPr="00DF5C23">
              <w:rPr>
                <w:rFonts w:cstheme="minorHAnsi"/>
              </w:rPr>
              <w:t>Soorten plaatsingsproducten</w:t>
            </w:r>
            <w:r w:rsidR="00DF5C23" w:rsidRPr="00DF5C23">
              <w:rPr>
                <w:rFonts w:cstheme="minorHAnsi"/>
              </w:rPr>
              <w:t xml:space="preserve"> </w:t>
            </w:r>
            <w:r w:rsidRPr="00DF5C23">
              <w:rPr>
                <w:rFonts w:cstheme="minorHAnsi"/>
              </w:rPr>
              <w:t>(lijm</w:t>
            </w:r>
            <w:r w:rsidR="00DF5C23" w:rsidRPr="00DF5C23">
              <w:rPr>
                <w:rFonts w:cstheme="minorHAnsi"/>
              </w:rPr>
              <w:t>en</w:t>
            </w:r>
            <w:r w:rsidRPr="00DF5C23">
              <w:rPr>
                <w:rFonts w:cstheme="minorHAnsi"/>
              </w:rPr>
              <w:t>) en hun eigenschappen</w:t>
            </w:r>
          </w:p>
        </w:tc>
      </w:tr>
      <w:tr w:rsidR="009E2543" w14:paraId="076BC3BA" w14:textId="77777777" w:rsidTr="009E3BB9">
        <w:trPr>
          <w:trHeight w:val="280"/>
        </w:trPr>
        <w:tc>
          <w:tcPr>
            <w:tcW w:w="4508" w:type="dxa"/>
          </w:tcPr>
          <w:p w14:paraId="0A20FF47" w14:textId="77777777" w:rsidR="009E2543" w:rsidRPr="00DF5C23" w:rsidRDefault="009E2543" w:rsidP="006D4E83">
            <w:pPr>
              <w:jc w:val="left"/>
              <w:rPr>
                <w:b/>
              </w:rPr>
            </w:pPr>
            <w:r w:rsidRPr="00DF5C23">
              <w:rPr>
                <w:b/>
              </w:rPr>
              <w:t>Voegt vloer- en wandtegels onder begeleiding</w:t>
            </w:r>
          </w:p>
          <w:p w14:paraId="2EEE0B6E" w14:textId="77777777" w:rsidR="009E2543" w:rsidRPr="00DF5C23" w:rsidRDefault="009E2543" w:rsidP="006D4E83">
            <w:pPr>
              <w:pStyle w:val="Lijstalinea"/>
              <w:numPr>
                <w:ilvl w:val="0"/>
                <w:numId w:val="17"/>
              </w:numPr>
              <w:jc w:val="left"/>
              <w:rPr>
                <w:rFonts w:eastAsia="Times New Roman"/>
              </w:rPr>
            </w:pPr>
            <w:r w:rsidRPr="00DF5C23">
              <w:rPr>
                <w:rFonts w:eastAsia="Times New Roman"/>
              </w:rPr>
              <w:lastRenderedPageBreak/>
              <w:t>Maakt voegmortel aan</w:t>
            </w:r>
          </w:p>
          <w:p w14:paraId="7D393D1F" w14:textId="77777777" w:rsidR="009E2543" w:rsidRPr="00DF5C23" w:rsidRDefault="009E2543" w:rsidP="006D4E83">
            <w:pPr>
              <w:pStyle w:val="Lijstalinea"/>
              <w:numPr>
                <w:ilvl w:val="0"/>
                <w:numId w:val="17"/>
              </w:numPr>
              <w:jc w:val="left"/>
              <w:rPr>
                <w:rFonts w:eastAsia="Times New Roman"/>
              </w:rPr>
            </w:pPr>
            <w:r w:rsidRPr="00DF5C23">
              <w:rPr>
                <w:rFonts w:eastAsia="Times New Roman"/>
              </w:rPr>
              <w:t>Giet in of voegt op</w:t>
            </w:r>
          </w:p>
          <w:p w14:paraId="083CB849" w14:textId="25A696B3" w:rsidR="009E2543" w:rsidRPr="00DF5C23" w:rsidRDefault="009E2543" w:rsidP="00DF5C23">
            <w:pPr>
              <w:pStyle w:val="Lijstalinea"/>
              <w:numPr>
                <w:ilvl w:val="0"/>
                <w:numId w:val="17"/>
              </w:numPr>
              <w:jc w:val="left"/>
              <w:rPr>
                <w:b/>
              </w:rPr>
            </w:pPr>
            <w:r w:rsidRPr="00DF5C23">
              <w:rPr>
                <w:rFonts w:eastAsia="Times New Roman"/>
              </w:rPr>
              <w:t>Maakt voegen en tegels schoon</w:t>
            </w:r>
          </w:p>
        </w:tc>
        <w:tc>
          <w:tcPr>
            <w:tcW w:w="4508" w:type="dxa"/>
          </w:tcPr>
          <w:p w14:paraId="0155CB46" w14:textId="77777777" w:rsidR="009E2543" w:rsidRPr="00DF5C23" w:rsidRDefault="009E2543" w:rsidP="006D4E83">
            <w:pPr>
              <w:jc w:val="left"/>
              <w:rPr>
                <w:b/>
              </w:rPr>
            </w:pPr>
            <w:r w:rsidRPr="00DF5C23">
              <w:rPr>
                <w:b/>
              </w:rPr>
              <w:lastRenderedPageBreak/>
              <w:t>Basiskennis</w:t>
            </w:r>
          </w:p>
          <w:p w14:paraId="7256D183" w14:textId="58AECA35" w:rsidR="006D4E83" w:rsidRPr="00DF5C23" w:rsidRDefault="006D4E83" w:rsidP="006D4E83">
            <w:pPr>
              <w:pStyle w:val="Lijstalinea"/>
              <w:numPr>
                <w:ilvl w:val="0"/>
                <w:numId w:val="17"/>
              </w:numPr>
              <w:jc w:val="left"/>
            </w:pPr>
            <w:r w:rsidRPr="00DF5C23">
              <w:lastRenderedPageBreak/>
              <w:t>Verenigbaarheid van gebruikte materialen</w:t>
            </w:r>
          </w:p>
          <w:p w14:paraId="3E6A0CC3" w14:textId="44903110" w:rsidR="009E2543" w:rsidRPr="00DF5C23" w:rsidRDefault="009E2543" w:rsidP="006D4E83">
            <w:pPr>
              <w:pStyle w:val="Lijstalinea"/>
              <w:numPr>
                <w:ilvl w:val="0"/>
                <w:numId w:val="17"/>
              </w:numPr>
              <w:jc w:val="left"/>
            </w:pPr>
            <w:r w:rsidRPr="00DF5C23">
              <w:t>Verschillende gereedschappen, toebehoren en hulpmiddelen voor het voegen</w:t>
            </w:r>
          </w:p>
          <w:p w14:paraId="1C7674CE" w14:textId="680BECB5" w:rsidR="009E2543" w:rsidRPr="00DF5C23" w:rsidRDefault="006D4E83" w:rsidP="00DF5C23">
            <w:pPr>
              <w:pStyle w:val="Lijstalinea"/>
              <w:numPr>
                <w:ilvl w:val="0"/>
                <w:numId w:val="17"/>
              </w:numPr>
              <w:jc w:val="left"/>
            </w:pPr>
            <w:r w:rsidRPr="00DF5C23">
              <w:t>Verschillende bestaande soorten droogpoeders en hun eigenschappen</w:t>
            </w:r>
          </w:p>
        </w:tc>
      </w:tr>
    </w:tbl>
    <w:p w14:paraId="42E8FD4C" w14:textId="77777777" w:rsidR="0029125E" w:rsidRDefault="0029125E">
      <w:pPr>
        <w:spacing w:after="160" w:line="259" w:lineRule="auto"/>
        <w:jc w:val="left"/>
        <w:rPr>
          <w:rFonts w:cs="Arial"/>
        </w:rPr>
      </w:pPr>
      <w:r>
        <w:rPr>
          <w:rFonts w:cs="Arial"/>
        </w:rPr>
        <w:lastRenderedPageBreak/>
        <w:br w:type="page"/>
      </w:r>
    </w:p>
    <w:p w14:paraId="6A87080B" w14:textId="0D40B2E9" w:rsidR="009F360C" w:rsidRDefault="009F360C" w:rsidP="009F360C">
      <w:pPr>
        <w:pStyle w:val="Kop1"/>
      </w:pPr>
      <w:r>
        <w:lastRenderedPageBreak/>
        <w:t>Studiebekrachtiging</w:t>
      </w:r>
    </w:p>
    <w:p w14:paraId="142721B5" w14:textId="2281F35D" w:rsidR="004B3658" w:rsidRPr="00DF5C23" w:rsidRDefault="004B3658" w:rsidP="004B3658">
      <w:pPr>
        <w:rPr>
          <w:noProof/>
          <w:lang w:eastAsia="nl-BE"/>
        </w:rPr>
      </w:pPr>
      <w:r w:rsidRPr="00DF5C23">
        <w:rPr>
          <w:noProof/>
          <w:lang w:eastAsia="nl-BE"/>
        </w:rPr>
        <w:t xml:space="preserve">Met in acht name van het evaluatieresultaat </w:t>
      </w:r>
      <w:r w:rsidR="0086130D" w:rsidRPr="00DF5C23">
        <w:rPr>
          <w:noProof/>
          <w:lang w:eastAsia="nl-BE"/>
        </w:rPr>
        <w:t>kan</w:t>
      </w:r>
      <w:r w:rsidRPr="00DF5C23">
        <w:rPr>
          <w:noProof/>
          <w:lang w:eastAsia="nl-BE"/>
        </w:rPr>
        <w:t xml:space="preserve"> de opleiding </w:t>
      </w:r>
      <w:r w:rsidR="00DB785A" w:rsidRPr="00DF5C23">
        <w:t xml:space="preserve">basis </w:t>
      </w:r>
      <w:r w:rsidR="00854773" w:rsidRPr="00DF5C23">
        <w:t>bouw</w:t>
      </w:r>
      <w:r w:rsidRPr="00DF5C23">
        <w:rPr>
          <w:noProof/>
          <w:lang w:eastAsia="nl-BE"/>
        </w:rPr>
        <w:t xml:space="preserve"> </w:t>
      </w:r>
      <w:r w:rsidR="0086130D" w:rsidRPr="00DF5C23">
        <w:rPr>
          <w:noProof/>
          <w:lang w:eastAsia="nl-BE"/>
        </w:rPr>
        <w:t xml:space="preserve">leiden </w:t>
      </w:r>
      <w:r w:rsidRPr="00DF5C23">
        <w:rPr>
          <w:noProof/>
          <w:lang w:eastAsia="nl-BE"/>
        </w:rPr>
        <w:t>tot één van de volgende vormen van studiebekrachtiging:</w:t>
      </w:r>
    </w:p>
    <w:p w14:paraId="13CEE35B" w14:textId="77777777" w:rsidR="00AF2792" w:rsidRPr="00DF5C23" w:rsidRDefault="00AF2792" w:rsidP="00AF2792">
      <w:pPr>
        <w:rPr>
          <w:noProof/>
          <w:lang w:eastAsia="nl-BE"/>
        </w:rPr>
      </w:pPr>
    </w:p>
    <w:p w14:paraId="6F76158D" w14:textId="77777777" w:rsidR="00AF2792" w:rsidRPr="00DF5C23" w:rsidRDefault="00AF2792" w:rsidP="00AF2792">
      <w:pPr>
        <w:pStyle w:val="Lijstalinea"/>
        <w:numPr>
          <w:ilvl w:val="0"/>
          <w:numId w:val="7"/>
        </w:numPr>
        <w:ind w:hanging="436"/>
        <w:rPr>
          <w:lang w:eastAsia="nl-BE"/>
        </w:rPr>
      </w:pPr>
      <w:bookmarkStart w:id="6" w:name="_Hlk65236553"/>
      <w:r w:rsidRPr="00DF5C23">
        <w:rPr>
          <w:lang w:eastAsia="nl-BE"/>
        </w:rPr>
        <w:t>bewijs van competenties:</w:t>
      </w:r>
    </w:p>
    <w:p w14:paraId="2025B0F6" w14:textId="77777777" w:rsidR="00AF2792" w:rsidRPr="00DF5C23" w:rsidRDefault="00AF2792" w:rsidP="00AF2792">
      <w:pPr>
        <w:pStyle w:val="Lijstalinea"/>
        <w:numPr>
          <w:ilvl w:val="0"/>
          <w:numId w:val="4"/>
        </w:numPr>
        <w:jc w:val="left"/>
        <w:rPr>
          <w:noProof/>
          <w:lang w:eastAsia="nl-BE"/>
        </w:rPr>
      </w:pPr>
      <w:r w:rsidRPr="00DF5C23">
        <w:t>wordt uitgereikt op het einde van de opleidingsfase. Op het bewijs van competenties worden de reeds verworven competenties opgesomd.</w:t>
      </w:r>
    </w:p>
    <w:p w14:paraId="6102838A" w14:textId="77777777" w:rsidR="00AF2792" w:rsidRPr="00DF5C23" w:rsidRDefault="00AF2792" w:rsidP="00AF2792">
      <w:pPr>
        <w:pStyle w:val="Lijstalinea"/>
        <w:ind w:left="1068"/>
        <w:rPr>
          <w:noProof/>
          <w:lang w:eastAsia="nl-BE"/>
        </w:rPr>
      </w:pPr>
    </w:p>
    <w:p w14:paraId="0AD4B054" w14:textId="77777777" w:rsidR="00AF2792" w:rsidRPr="00DF5C23" w:rsidRDefault="00AF2792" w:rsidP="00AF2792">
      <w:pPr>
        <w:pStyle w:val="Lijstalinea"/>
        <w:numPr>
          <w:ilvl w:val="0"/>
          <w:numId w:val="7"/>
        </w:numPr>
        <w:ind w:left="708" w:hanging="436"/>
        <w:rPr>
          <w:lang w:eastAsia="nl-BE"/>
        </w:rPr>
      </w:pPr>
      <w:r w:rsidRPr="00DF5C23">
        <w:rPr>
          <w:lang w:eastAsia="nl-BE"/>
        </w:rPr>
        <w:t>een attest beroepsonderwijs:</w:t>
      </w:r>
    </w:p>
    <w:p w14:paraId="4A51136C" w14:textId="36A31177" w:rsidR="00487F08" w:rsidRPr="00DF5C23" w:rsidRDefault="00AF2792" w:rsidP="004844C8">
      <w:pPr>
        <w:pStyle w:val="Lijstalinea"/>
        <w:numPr>
          <w:ilvl w:val="0"/>
          <w:numId w:val="4"/>
        </w:numPr>
        <w:jc w:val="left"/>
      </w:pPr>
      <w:r w:rsidRPr="00DF5C23">
        <w:t>wordt uitgereikt als een leerling niet in aanmerking komt voor bovenstaande studiebekrachtiging. Op het attest beroepsonderwijs wordt enkel de periode van lesbijwoning als regelmatige leerling(e) vermeld.</w:t>
      </w:r>
      <w:bookmarkEnd w:id="6"/>
    </w:p>
    <w:sectPr w:rsidR="00487F08" w:rsidRPr="00DF5C2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35635" w14:textId="77777777" w:rsidR="00392DC8" w:rsidRDefault="00392DC8" w:rsidP="009F360C">
      <w:pPr>
        <w:spacing w:line="240" w:lineRule="auto"/>
      </w:pPr>
      <w:r>
        <w:separator/>
      </w:r>
    </w:p>
  </w:endnote>
  <w:endnote w:type="continuationSeparator" w:id="0">
    <w:p w14:paraId="07A5C0FC" w14:textId="77777777" w:rsidR="00392DC8" w:rsidRDefault="00392DC8" w:rsidP="009F360C">
      <w:pPr>
        <w:spacing w:line="240" w:lineRule="auto"/>
      </w:pPr>
      <w:r>
        <w:continuationSeparator/>
      </w:r>
    </w:p>
  </w:endnote>
  <w:endnote w:type="continuationNotice" w:id="1">
    <w:p w14:paraId="17A64D3D" w14:textId="77777777" w:rsidR="00392DC8" w:rsidRDefault="00392D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D8A10" w14:textId="77777777" w:rsidR="009C2536" w:rsidRDefault="009C25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51387098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4BB6AF3" w14:textId="7FD73373" w:rsidR="0085600A" w:rsidRDefault="00735118">
            <w:pPr>
              <w:pStyle w:val="Voettekst"/>
              <w:jc w:val="right"/>
              <w:rPr>
                <w:sz w:val="18"/>
                <w:szCs w:val="18"/>
              </w:rPr>
            </w:pPr>
            <w:r w:rsidRPr="007344EC">
              <w:rPr>
                <w:sz w:val="18"/>
                <w:szCs w:val="18"/>
              </w:rPr>
              <w:t>Opleidingsprofiel</w:t>
            </w:r>
            <w:r w:rsidR="00A0560B" w:rsidRPr="007344EC">
              <w:rPr>
                <w:sz w:val="18"/>
                <w:szCs w:val="18"/>
              </w:rPr>
              <w:t xml:space="preserve"> </w:t>
            </w:r>
            <w:r w:rsidR="00DB785A" w:rsidRPr="007344EC">
              <w:rPr>
                <w:sz w:val="18"/>
                <w:szCs w:val="18"/>
              </w:rPr>
              <w:t xml:space="preserve">basis </w:t>
            </w:r>
            <w:r w:rsidR="00854773" w:rsidRPr="007344EC">
              <w:rPr>
                <w:sz w:val="18"/>
                <w:szCs w:val="18"/>
              </w:rPr>
              <w:t>bouw</w:t>
            </w:r>
          </w:p>
          <w:p w14:paraId="66357709" w14:textId="0441B24E" w:rsidR="00804678" w:rsidRDefault="00A0560B">
            <w:pPr>
              <w:pStyle w:val="Voettekst"/>
              <w:jc w:val="right"/>
              <w:rPr>
                <w:sz w:val="18"/>
                <w:szCs w:val="18"/>
              </w:rPr>
            </w:pPr>
            <w:r>
              <w:rPr>
                <w:sz w:val="18"/>
                <w:szCs w:val="18"/>
              </w:rPr>
              <w:t>(BuSO OV3</w:t>
            </w:r>
            <w:r w:rsidR="0085600A">
              <w:rPr>
                <w:sz w:val="18"/>
                <w:szCs w:val="18"/>
              </w:rPr>
              <w:t xml:space="preserve"> – </w:t>
            </w:r>
            <w:r w:rsidR="00735118">
              <w:rPr>
                <w:sz w:val="18"/>
                <w:szCs w:val="18"/>
              </w:rPr>
              <w:t>opleidingsfase</w:t>
            </w:r>
            <w:r>
              <w:rPr>
                <w:sz w:val="18"/>
                <w:szCs w:val="18"/>
              </w:rPr>
              <w:t>)</w:t>
            </w:r>
          </w:p>
          <w:p w14:paraId="52A95806" w14:textId="591FFFF3" w:rsidR="00A0560B" w:rsidRPr="0091533C" w:rsidRDefault="00804678" w:rsidP="0091533C">
            <w:pPr>
              <w:pStyle w:val="Voettekst"/>
              <w:jc w:val="right"/>
              <w:rPr>
                <w:sz w:val="18"/>
                <w:szCs w:val="18"/>
              </w:rPr>
            </w:pPr>
            <w:r>
              <w:rPr>
                <w:sz w:val="18"/>
                <w:szCs w:val="18"/>
              </w:rPr>
              <w:t xml:space="preserve">Geldig vanaf 1 september </w:t>
            </w:r>
            <w:r w:rsidRPr="000E1630">
              <w:rPr>
                <w:sz w:val="18"/>
                <w:szCs w:val="18"/>
              </w:rPr>
              <w:t>20</w:t>
            </w:r>
            <w:r w:rsidR="00B662B2" w:rsidRPr="000E1630">
              <w:rPr>
                <w:sz w:val="18"/>
                <w:szCs w:val="18"/>
              </w:rPr>
              <w:t>2</w:t>
            </w:r>
            <w:r w:rsidR="00735118">
              <w:rPr>
                <w:sz w:val="18"/>
                <w:szCs w:val="18"/>
              </w:rPr>
              <w:t>1</w:t>
            </w:r>
            <w:r w:rsidR="00A0560B">
              <w:rPr>
                <w:sz w:val="18"/>
                <w:szCs w:val="18"/>
              </w:rPr>
              <w:t xml:space="preserve"> - </w:t>
            </w:r>
            <w:r w:rsidR="00A0560B" w:rsidRPr="00171175">
              <w:rPr>
                <w:sz w:val="18"/>
                <w:szCs w:val="18"/>
                <w:lang w:val="nl-NL"/>
              </w:rPr>
              <w:t xml:space="preserve">Pagina </w:t>
            </w:r>
            <w:r w:rsidR="00A0560B" w:rsidRPr="0091533C">
              <w:rPr>
                <w:bCs/>
                <w:sz w:val="18"/>
                <w:szCs w:val="18"/>
              </w:rPr>
              <w:fldChar w:fldCharType="begin"/>
            </w:r>
            <w:r w:rsidR="00A0560B" w:rsidRPr="0091533C">
              <w:rPr>
                <w:bCs/>
                <w:sz w:val="18"/>
                <w:szCs w:val="18"/>
              </w:rPr>
              <w:instrText>PAGE</w:instrText>
            </w:r>
            <w:r w:rsidR="00A0560B" w:rsidRPr="0091533C">
              <w:rPr>
                <w:bCs/>
                <w:sz w:val="18"/>
                <w:szCs w:val="18"/>
              </w:rPr>
              <w:fldChar w:fldCharType="separate"/>
            </w:r>
            <w:r w:rsidR="00683F55" w:rsidRPr="0091533C">
              <w:rPr>
                <w:bCs/>
                <w:noProof/>
                <w:sz w:val="18"/>
                <w:szCs w:val="18"/>
              </w:rPr>
              <w:t>6</w:t>
            </w:r>
            <w:r w:rsidR="00A0560B" w:rsidRPr="0091533C">
              <w:rPr>
                <w:bCs/>
                <w:sz w:val="18"/>
                <w:szCs w:val="18"/>
              </w:rPr>
              <w:fldChar w:fldCharType="end"/>
            </w:r>
            <w:r w:rsidR="00A0560B" w:rsidRPr="0091533C">
              <w:rPr>
                <w:sz w:val="18"/>
                <w:szCs w:val="18"/>
                <w:lang w:val="nl-NL"/>
              </w:rPr>
              <w:t xml:space="preserve"> van </w:t>
            </w:r>
            <w:r w:rsidR="00A0560B" w:rsidRPr="0091533C">
              <w:rPr>
                <w:bCs/>
                <w:sz w:val="18"/>
                <w:szCs w:val="18"/>
              </w:rPr>
              <w:fldChar w:fldCharType="begin"/>
            </w:r>
            <w:r w:rsidR="00A0560B" w:rsidRPr="0091533C">
              <w:rPr>
                <w:bCs/>
                <w:sz w:val="18"/>
                <w:szCs w:val="18"/>
              </w:rPr>
              <w:instrText>NUMPAGES</w:instrText>
            </w:r>
            <w:r w:rsidR="00A0560B" w:rsidRPr="0091533C">
              <w:rPr>
                <w:bCs/>
                <w:sz w:val="18"/>
                <w:szCs w:val="18"/>
              </w:rPr>
              <w:fldChar w:fldCharType="separate"/>
            </w:r>
            <w:r w:rsidR="00683F55" w:rsidRPr="0091533C">
              <w:rPr>
                <w:bCs/>
                <w:noProof/>
                <w:sz w:val="18"/>
                <w:szCs w:val="18"/>
              </w:rPr>
              <w:t>6</w:t>
            </w:r>
            <w:r w:rsidR="00A0560B" w:rsidRPr="0091533C">
              <w:rPr>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2D06D" w14:textId="77777777" w:rsidR="009C2536" w:rsidRDefault="009C25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3A5AF" w14:textId="77777777" w:rsidR="00392DC8" w:rsidRDefault="00392DC8" w:rsidP="009F360C">
      <w:pPr>
        <w:spacing w:line="240" w:lineRule="auto"/>
      </w:pPr>
      <w:r>
        <w:separator/>
      </w:r>
    </w:p>
  </w:footnote>
  <w:footnote w:type="continuationSeparator" w:id="0">
    <w:p w14:paraId="69CF6326" w14:textId="77777777" w:rsidR="00392DC8" w:rsidRDefault="00392DC8" w:rsidP="009F360C">
      <w:pPr>
        <w:spacing w:line="240" w:lineRule="auto"/>
      </w:pPr>
      <w:r>
        <w:continuationSeparator/>
      </w:r>
    </w:p>
  </w:footnote>
  <w:footnote w:type="continuationNotice" w:id="1">
    <w:p w14:paraId="440D04F3" w14:textId="77777777" w:rsidR="00392DC8" w:rsidRDefault="00392D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BA935" w14:textId="77777777" w:rsidR="009C2536" w:rsidRDefault="009C25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33179" w14:textId="77777777" w:rsidR="009C2536" w:rsidRDefault="009C25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C52FD" w14:textId="77777777" w:rsidR="009C2536" w:rsidRDefault="009C25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45703"/>
    <w:multiLevelType w:val="hybridMultilevel"/>
    <w:tmpl w:val="A9F0F94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CA3E76"/>
    <w:multiLevelType w:val="hybridMultilevel"/>
    <w:tmpl w:val="03FAFA9E"/>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2962E9F"/>
    <w:multiLevelType w:val="hybridMultilevel"/>
    <w:tmpl w:val="6EECF7A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EC0B97"/>
    <w:multiLevelType w:val="hybridMultilevel"/>
    <w:tmpl w:val="333E3044"/>
    <w:lvl w:ilvl="0" w:tplc="66007E96">
      <w:start w:val="2"/>
      <w:numFmt w:val="bullet"/>
      <w:lvlText w:val="-"/>
      <w:lvlJc w:val="left"/>
      <w:pPr>
        <w:ind w:left="360" w:hanging="360"/>
      </w:pPr>
      <w:rPr>
        <w:rFonts w:ascii="Times New Roman" w:eastAsia="Times New Roman" w:hAnsi="Times New Roman" w:cs="Times New Roman" w:hint="default"/>
      </w:rPr>
    </w:lvl>
    <w:lvl w:ilvl="1" w:tplc="66007E96">
      <w:start w:val="2"/>
      <w:numFmt w:val="bullet"/>
      <w:lvlText w:val="-"/>
      <w:lvlJc w:val="left"/>
      <w:pPr>
        <w:ind w:left="1080" w:hanging="360"/>
      </w:pPr>
      <w:rPr>
        <w:rFonts w:ascii="Times New Roman" w:eastAsia="Times New Roman" w:hAnsi="Times New Roman" w:cs="Times New Roman"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32290705"/>
    <w:multiLevelType w:val="hybridMultilevel"/>
    <w:tmpl w:val="F67EBF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4780FDD"/>
    <w:multiLevelType w:val="hybridMultilevel"/>
    <w:tmpl w:val="8F7636B2"/>
    <w:lvl w:ilvl="0" w:tplc="C54A6476">
      <w:numFmt w:val="bullet"/>
      <w:lvlText w:val="-"/>
      <w:lvlJc w:val="left"/>
      <w:pPr>
        <w:ind w:left="360" w:hanging="360"/>
      </w:pPr>
      <w:rPr>
        <w:rFonts w:ascii="Calibri" w:eastAsia="Calibri" w:hAnsi="Calibri" w:cstheme="minorHAns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6" w15:restartNumberingAfterBreak="0">
    <w:nsid w:val="381B1C74"/>
    <w:multiLevelType w:val="hybridMultilevel"/>
    <w:tmpl w:val="95FA3D4A"/>
    <w:lvl w:ilvl="0" w:tplc="66007E96">
      <w:start w:val="2"/>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9FA7CCC"/>
    <w:multiLevelType w:val="hybridMultilevel"/>
    <w:tmpl w:val="F3E8A798"/>
    <w:lvl w:ilvl="0" w:tplc="2DE28388">
      <w:start w:val="1"/>
      <w:numFmt w:val="decimal"/>
      <w:pStyle w:val="Kop1"/>
      <w:lvlText w:val="%1."/>
      <w:lvlJc w:val="left"/>
      <w:pPr>
        <w:ind w:left="1778"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CE66914"/>
    <w:multiLevelType w:val="hybridMultilevel"/>
    <w:tmpl w:val="E6E45F98"/>
    <w:lvl w:ilvl="0" w:tplc="08130001">
      <w:start w:val="1"/>
      <w:numFmt w:val="bullet"/>
      <w:lvlText w:val=""/>
      <w:lvlJc w:val="left"/>
      <w:pPr>
        <w:ind w:left="2136" w:hanging="360"/>
      </w:pPr>
      <w:rPr>
        <w:rFonts w:ascii="Symbol" w:hAnsi="Symbol"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10" w15:restartNumberingAfterBreak="0">
    <w:nsid w:val="4EF563F5"/>
    <w:multiLevelType w:val="hybridMultilevel"/>
    <w:tmpl w:val="8F7636B2"/>
    <w:lvl w:ilvl="0" w:tplc="C54A6476">
      <w:numFmt w:val="bullet"/>
      <w:lvlText w:val="-"/>
      <w:lvlJc w:val="left"/>
      <w:pPr>
        <w:ind w:left="360" w:hanging="360"/>
      </w:pPr>
      <w:rPr>
        <w:rFonts w:ascii="Calibri" w:eastAsia="Calibri"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0284B79"/>
    <w:multiLevelType w:val="hybridMultilevel"/>
    <w:tmpl w:val="2B5A62E0"/>
    <w:lvl w:ilvl="0" w:tplc="C54A6476">
      <w:numFmt w:val="bullet"/>
      <w:lvlText w:val="-"/>
      <w:lvlJc w:val="left"/>
      <w:pPr>
        <w:ind w:left="360" w:hanging="360"/>
      </w:pPr>
      <w:rPr>
        <w:rFonts w:ascii="Calibri" w:eastAsia="Calibri" w:hAnsi="Calibri" w:cstheme="minorHAnsi" w:hint="default"/>
      </w:rPr>
    </w:lvl>
    <w:lvl w:ilvl="1" w:tplc="66007E96">
      <w:start w:val="2"/>
      <w:numFmt w:val="bullet"/>
      <w:lvlText w:val="-"/>
      <w:lvlJc w:val="left"/>
      <w:pPr>
        <w:ind w:left="1080" w:hanging="360"/>
      </w:pPr>
      <w:rPr>
        <w:rFonts w:ascii="Times New Roman" w:eastAsia="Times New Roman" w:hAnsi="Times New Roman" w:cs="Times New Roman"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54477A98"/>
    <w:multiLevelType w:val="hybridMultilevel"/>
    <w:tmpl w:val="66FE7422"/>
    <w:lvl w:ilvl="0" w:tplc="08130003">
      <w:start w:val="1"/>
      <w:numFmt w:val="bullet"/>
      <w:lvlText w:val="o"/>
      <w:lvlJc w:val="left"/>
      <w:pPr>
        <w:ind w:left="1068" w:hanging="360"/>
      </w:pPr>
      <w:rPr>
        <w:rFonts w:ascii="Courier New" w:hAnsi="Courier New" w:cs="Courier New" w:hint="default"/>
        <w:sz w:val="20"/>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3" w15:restartNumberingAfterBreak="0">
    <w:nsid w:val="5B37256B"/>
    <w:multiLevelType w:val="hybridMultilevel"/>
    <w:tmpl w:val="70EA60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F77115D"/>
    <w:multiLevelType w:val="hybridMultilevel"/>
    <w:tmpl w:val="B3681198"/>
    <w:lvl w:ilvl="0" w:tplc="08130001">
      <w:start w:val="1"/>
      <w:numFmt w:val="bullet"/>
      <w:lvlText w:val=""/>
      <w:lvlJc w:val="left"/>
      <w:pPr>
        <w:ind w:left="720" w:hanging="360"/>
      </w:pPr>
      <w:rPr>
        <w:rFonts w:ascii="Symbol" w:hAnsi="Symbol" w:hint="default"/>
        <w:sz w:val="2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4654D5D"/>
    <w:multiLevelType w:val="hybridMultilevel"/>
    <w:tmpl w:val="3724EE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1">
      <w:start w:val="1"/>
      <w:numFmt w:val="bullet"/>
      <w:lvlText w:val=""/>
      <w:lvlJc w:val="left"/>
      <w:pPr>
        <w:ind w:left="2160" w:hanging="360"/>
      </w:pPr>
      <w:rPr>
        <w:rFonts w:ascii="Symbol" w:hAnsi="Symbol"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6AF5832"/>
    <w:multiLevelType w:val="hybridMultilevel"/>
    <w:tmpl w:val="6F104F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F8C01D9"/>
    <w:multiLevelType w:val="hybridMultilevel"/>
    <w:tmpl w:val="8F7636B2"/>
    <w:lvl w:ilvl="0" w:tplc="C54A6476">
      <w:numFmt w:val="bullet"/>
      <w:lvlText w:val="-"/>
      <w:lvlJc w:val="left"/>
      <w:pPr>
        <w:ind w:left="360" w:hanging="360"/>
      </w:pPr>
      <w:rPr>
        <w:rFonts w:ascii="Calibri" w:eastAsia="Calibri" w:hAnsi="Calibri" w:cstheme="minorHAns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0"/>
  </w:num>
  <w:num w:numId="4">
    <w:abstractNumId w:val="12"/>
  </w:num>
  <w:num w:numId="5">
    <w:abstractNumId w:val="8"/>
  </w:num>
  <w:num w:numId="6">
    <w:abstractNumId w:val="13"/>
  </w:num>
  <w:num w:numId="7">
    <w:abstractNumId w:val="15"/>
  </w:num>
  <w:num w:numId="8">
    <w:abstractNumId w:val="1"/>
  </w:num>
  <w:num w:numId="9">
    <w:abstractNumId w:val="9"/>
  </w:num>
  <w:num w:numId="10">
    <w:abstractNumId w:val="14"/>
  </w:num>
  <w:num w:numId="11">
    <w:abstractNumId w:val="16"/>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0"/>
  </w:num>
  <w:num w:numId="16">
    <w:abstractNumId w:val="5"/>
  </w:num>
  <w:num w:numId="17">
    <w:abstractNumId w:val="3"/>
  </w:num>
  <w:num w:numId="18">
    <w:abstractNumId w:val="11"/>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8F"/>
    <w:rsid w:val="0001103B"/>
    <w:rsid w:val="00027413"/>
    <w:rsid w:val="00050D6B"/>
    <w:rsid w:val="00071FD2"/>
    <w:rsid w:val="000720F5"/>
    <w:rsid w:val="00076C7B"/>
    <w:rsid w:val="000A0491"/>
    <w:rsid w:val="000B1895"/>
    <w:rsid w:val="000B2E95"/>
    <w:rsid w:val="000C3637"/>
    <w:rsid w:val="000C3F28"/>
    <w:rsid w:val="000C43BB"/>
    <w:rsid w:val="000D4193"/>
    <w:rsid w:val="000D7650"/>
    <w:rsid w:val="000E1630"/>
    <w:rsid w:val="001025E5"/>
    <w:rsid w:val="00104DAC"/>
    <w:rsid w:val="00132E86"/>
    <w:rsid w:val="001370C9"/>
    <w:rsid w:val="00153139"/>
    <w:rsid w:val="00157016"/>
    <w:rsid w:val="001675F1"/>
    <w:rsid w:val="00171175"/>
    <w:rsid w:val="00184844"/>
    <w:rsid w:val="00184D90"/>
    <w:rsid w:val="001A3215"/>
    <w:rsid w:val="001B0B3E"/>
    <w:rsid w:val="001B4EB9"/>
    <w:rsid w:val="001C24D4"/>
    <w:rsid w:val="001D7F0A"/>
    <w:rsid w:val="002015C6"/>
    <w:rsid w:val="00203046"/>
    <w:rsid w:val="00204210"/>
    <w:rsid w:val="00213F6B"/>
    <w:rsid w:val="0021750B"/>
    <w:rsid w:val="00242F91"/>
    <w:rsid w:val="00261420"/>
    <w:rsid w:val="0026331B"/>
    <w:rsid w:val="00277AA8"/>
    <w:rsid w:val="0029125E"/>
    <w:rsid w:val="00296FEB"/>
    <w:rsid w:val="002A09F6"/>
    <w:rsid w:val="002A117E"/>
    <w:rsid w:val="002B2AB2"/>
    <w:rsid w:val="002B3420"/>
    <w:rsid w:val="002E1F61"/>
    <w:rsid w:val="003009F9"/>
    <w:rsid w:val="003062D5"/>
    <w:rsid w:val="00312062"/>
    <w:rsid w:val="00324A7B"/>
    <w:rsid w:val="00336E22"/>
    <w:rsid w:val="00341E51"/>
    <w:rsid w:val="00365ABB"/>
    <w:rsid w:val="00387C83"/>
    <w:rsid w:val="00392DC8"/>
    <w:rsid w:val="003A1D23"/>
    <w:rsid w:val="003A568B"/>
    <w:rsid w:val="003A6C23"/>
    <w:rsid w:val="003B7BFC"/>
    <w:rsid w:val="003F737D"/>
    <w:rsid w:val="004048E5"/>
    <w:rsid w:val="00421489"/>
    <w:rsid w:val="00421815"/>
    <w:rsid w:val="00421BFB"/>
    <w:rsid w:val="004300F6"/>
    <w:rsid w:val="00440EFA"/>
    <w:rsid w:val="004457AC"/>
    <w:rsid w:val="00453D63"/>
    <w:rsid w:val="004623C0"/>
    <w:rsid w:val="00472356"/>
    <w:rsid w:val="004844C8"/>
    <w:rsid w:val="00487F08"/>
    <w:rsid w:val="0049012F"/>
    <w:rsid w:val="004942F6"/>
    <w:rsid w:val="004B3658"/>
    <w:rsid w:val="004B7269"/>
    <w:rsid w:val="005052F9"/>
    <w:rsid w:val="00507829"/>
    <w:rsid w:val="00531FA4"/>
    <w:rsid w:val="005346B9"/>
    <w:rsid w:val="00544101"/>
    <w:rsid w:val="00550C03"/>
    <w:rsid w:val="00554369"/>
    <w:rsid w:val="00564B4E"/>
    <w:rsid w:val="00566B1F"/>
    <w:rsid w:val="00567449"/>
    <w:rsid w:val="00574DBA"/>
    <w:rsid w:val="00584CCC"/>
    <w:rsid w:val="00585206"/>
    <w:rsid w:val="005C19E8"/>
    <w:rsid w:val="005C7298"/>
    <w:rsid w:val="005C7B56"/>
    <w:rsid w:val="005D7FD5"/>
    <w:rsid w:val="005E54CC"/>
    <w:rsid w:val="00603D37"/>
    <w:rsid w:val="006129C8"/>
    <w:rsid w:val="0062075E"/>
    <w:rsid w:val="0062171B"/>
    <w:rsid w:val="00622CAD"/>
    <w:rsid w:val="006345E4"/>
    <w:rsid w:val="00642F52"/>
    <w:rsid w:val="006547D8"/>
    <w:rsid w:val="00664426"/>
    <w:rsid w:val="00673312"/>
    <w:rsid w:val="00676184"/>
    <w:rsid w:val="00683F55"/>
    <w:rsid w:val="00684C9C"/>
    <w:rsid w:val="0069038B"/>
    <w:rsid w:val="006A1F7D"/>
    <w:rsid w:val="006C0099"/>
    <w:rsid w:val="006C24B1"/>
    <w:rsid w:val="006C7864"/>
    <w:rsid w:val="006D4E83"/>
    <w:rsid w:val="006E0EB3"/>
    <w:rsid w:val="006E6107"/>
    <w:rsid w:val="006E6CE4"/>
    <w:rsid w:val="006F01C0"/>
    <w:rsid w:val="006F529A"/>
    <w:rsid w:val="00703DBF"/>
    <w:rsid w:val="007212DA"/>
    <w:rsid w:val="007226EC"/>
    <w:rsid w:val="00732A46"/>
    <w:rsid w:val="007344EC"/>
    <w:rsid w:val="00734BAD"/>
    <w:rsid w:val="00735118"/>
    <w:rsid w:val="007372E2"/>
    <w:rsid w:val="00737C28"/>
    <w:rsid w:val="007425A7"/>
    <w:rsid w:val="0075502B"/>
    <w:rsid w:val="007607CB"/>
    <w:rsid w:val="00765318"/>
    <w:rsid w:val="007759E3"/>
    <w:rsid w:val="00791A41"/>
    <w:rsid w:val="00791E85"/>
    <w:rsid w:val="007A69D4"/>
    <w:rsid w:val="007B1A6E"/>
    <w:rsid w:val="007B2DC1"/>
    <w:rsid w:val="007F26F1"/>
    <w:rsid w:val="007F4986"/>
    <w:rsid w:val="00802680"/>
    <w:rsid w:val="00804678"/>
    <w:rsid w:val="00805E94"/>
    <w:rsid w:val="00811C6D"/>
    <w:rsid w:val="0083173D"/>
    <w:rsid w:val="00835540"/>
    <w:rsid w:val="00846905"/>
    <w:rsid w:val="00853FE6"/>
    <w:rsid w:val="00854773"/>
    <w:rsid w:val="0085600A"/>
    <w:rsid w:val="008563CB"/>
    <w:rsid w:val="0086130D"/>
    <w:rsid w:val="00864970"/>
    <w:rsid w:val="00875D32"/>
    <w:rsid w:val="00890A0E"/>
    <w:rsid w:val="008A4691"/>
    <w:rsid w:val="008A4B71"/>
    <w:rsid w:val="008B2BFD"/>
    <w:rsid w:val="008F09EB"/>
    <w:rsid w:val="008F6335"/>
    <w:rsid w:val="00912A20"/>
    <w:rsid w:val="0091533C"/>
    <w:rsid w:val="0093609A"/>
    <w:rsid w:val="0093789A"/>
    <w:rsid w:val="00941AD7"/>
    <w:rsid w:val="009504F8"/>
    <w:rsid w:val="0097092F"/>
    <w:rsid w:val="00983BF4"/>
    <w:rsid w:val="00985030"/>
    <w:rsid w:val="0099186D"/>
    <w:rsid w:val="009A1C43"/>
    <w:rsid w:val="009C2536"/>
    <w:rsid w:val="009D63DB"/>
    <w:rsid w:val="009E2543"/>
    <w:rsid w:val="009E39D5"/>
    <w:rsid w:val="009E51C5"/>
    <w:rsid w:val="009F360C"/>
    <w:rsid w:val="00A00B37"/>
    <w:rsid w:val="00A0210D"/>
    <w:rsid w:val="00A02FC6"/>
    <w:rsid w:val="00A0560B"/>
    <w:rsid w:val="00A0737B"/>
    <w:rsid w:val="00A27854"/>
    <w:rsid w:val="00A36476"/>
    <w:rsid w:val="00A42AC7"/>
    <w:rsid w:val="00A71EE0"/>
    <w:rsid w:val="00A81F94"/>
    <w:rsid w:val="00A96EEA"/>
    <w:rsid w:val="00AB3010"/>
    <w:rsid w:val="00AB7E25"/>
    <w:rsid w:val="00AC4F2D"/>
    <w:rsid w:val="00AF0DD9"/>
    <w:rsid w:val="00AF2792"/>
    <w:rsid w:val="00AF788D"/>
    <w:rsid w:val="00AF7A64"/>
    <w:rsid w:val="00AF7CC5"/>
    <w:rsid w:val="00B12432"/>
    <w:rsid w:val="00B27E32"/>
    <w:rsid w:val="00B437C7"/>
    <w:rsid w:val="00B662B2"/>
    <w:rsid w:val="00B736EA"/>
    <w:rsid w:val="00B76F1C"/>
    <w:rsid w:val="00B83739"/>
    <w:rsid w:val="00BA1661"/>
    <w:rsid w:val="00BA3263"/>
    <w:rsid w:val="00BA3266"/>
    <w:rsid w:val="00BB0E38"/>
    <w:rsid w:val="00BB7393"/>
    <w:rsid w:val="00BC008D"/>
    <w:rsid w:val="00BC4A14"/>
    <w:rsid w:val="00BC7ED2"/>
    <w:rsid w:val="00BD0FA1"/>
    <w:rsid w:val="00BD165B"/>
    <w:rsid w:val="00BD6178"/>
    <w:rsid w:val="00BF4C3E"/>
    <w:rsid w:val="00C00C5C"/>
    <w:rsid w:val="00C35EE8"/>
    <w:rsid w:val="00C40AB0"/>
    <w:rsid w:val="00C417E1"/>
    <w:rsid w:val="00C53FA0"/>
    <w:rsid w:val="00C558D6"/>
    <w:rsid w:val="00C55ADC"/>
    <w:rsid w:val="00C5601C"/>
    <w:rsid w:val="00C652AC"/>
    <w:rsid w:val="00C74691"/>
    <w:rsid w:val="00C832F5"/>
    <w:rsid w:val="00C83304"/>
    <w:rsid w:val="00C92C0C"/>
    <w:rsid w:val="00D012DF"/>
    <w:rsid w:val="00D04978"/>
    <w:rsid w:val="00D2510D"/>
    <w:rsid w:val="00D33593"/>
    <w:rsid w:val="00D34B72"/>
    <w:rsid w:val="00D504A7"/>
    <w:rsid w:val="00D5328F"/>
    <w:rsid w:val="00D6311C"/>
    <w:rsid w:val="00D661E5"/>
    <w:rsid w:val="00DA211E"/>
    <w:rsid w:val="00DA3C77"/>
    <w:rsid w:val="00DB785A"/>
    <w:rsid w:val="00DC4867"/>
    <w:rsid w:val="00DD1D90"/>
    <w:rsid w:val="00DD6F42"/>
    <w:rsid w:val="00DE5886"/>
    <w:rsid w:val="00DF34C6"/>
    <w:rsid w:val="00DF597B"/>
    <w:rsid w:val="00DF5C23"/>
    <w:rsid w:val="00E10943"/>
    <w:rsid w:val="00E15971"/>
    <w:rsid w:val="00E27509"/>
    <w:rsid w:val="00E40826"/>
    <w:rsid w:val="00E53158"/>
    <w:rsid w:val="00E53A1D"/>
    <w:rsid w:val="00E5448B"/>
    <w:rsid w:val="00E764A9"/>
    <w:rsid w:val="00E76815"/>
    <w:rsid w:val="00E91AC2"/>
    <w:rsid w:val="00EB160F"/>
    <w:rsid w:val="00EB46A9"/>
    <w:rsid w:val="00EC091F"/>
    <w:rsid w:val="00ED04EC"/>
    <w:rsid w:val="00ED1CCA"/>
    <w:rsid w:val="00EF1FB4"/>
    <w:rsid w:val="00EF4F10"/>
    <w:rsid w:val="00F027BD"/>
    <w:rsid w:val="00F05D20"/>
    <w:rsid w:val="00F11BC9"/>
    <w:rsid w:val="00F23655"/>
    <w:rsid w:val="00F255E8"/>
    <w:rsid w:val="00F25D70"/>
    <w:rsid w:val="00F41504"/>
    <w:rsid w:val="00F4233A"/>
    <w:rsid w:val="00F60A8F"/>
    <w:rsid w:val="00F62852"/>
    <w:rsid w:val="00F63726"/>
    <w:rsid w:val="00F903B5"/>
    <w:rsid w:val="00F92248"/>
    <w:rsid w:val="00F93479"/>
    <w:rsid w:val="00FA5973"/>
    <w:rsid w:val="00FB60E9"/>
    <w:rsid w:val="00FC24D8"/>
    <w:rsid w:val="00FD29B4"/>
    <w:rsid w:val="00FE0F9C"/>
    <w:rsid w:val="00FF0E73"/>
    <w:rsid w:val="00FF3B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541848"/>
  <w15:chartTrackingRefBased/>
  <w15:docId w15:val="{1A49B868-6A8A-48BB-9DB1-5797CF9F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duaal"/>
    <w:qFormat/>
    <w:rsid w:val="003A6C23"/>
    <w:pPr>
      <w:spacing w:after="0" w:line="260" w:lineRule="exact"/>
      <w:jc w:val="both"/>
    </w:pPr>
    <w:rPr>
      <w:rFonts w:ascii="Verdana" w:hAnsi="Verdana"/>
      <w:sz w:val="20"/>
    </w:rPr>
  </w:style>
  <w:style w:type="paragraph" w:styleId="Kop1">
    <w:name w:val="heading 1"/>
    <w:aliases w:val="Kop 1 duaal"/>
    <w:basedOn w:val="Standaard"/>
    <w:next w:val="Standaard"/>
    <w:link w:val="Kop1Char"/>
    <w:uiPriority w:val="9"/>
    <w:qFormat/>
    <w:rsid w:val="008B2BFD"/>
    <w:pPr>
      <w:keepNext/>
      <w:keepLines/>
      <w:numPr>
        <w:numId w:val="1"/>
      </w:numPr>
      <w:spacing w:line="480" w:lineRule="auto"/>
      <w:ind w:left="714" w:hanging="357"/>
      <w:jc w:val="left"/>
      <w:outlineLvl w:val="0"/>
    </w:pPr>
    <w:rPr>
      <w:rFonts w:eastAsiaTheme="majorEastAsia" w:cstheme="majorBidi"/>
      <w:sz w:val="24"/>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aliases w:val="Titel duaal"/>
    <w:basedOn w:val="Standaard"/>
    <w:next w:val="Standaard"/>
    <w:link w:val="TitelChar"/>
    <w:uiPriority w:val="10"/>
    <w:qFormat/>
    <w:rsid w:val="003B7BFC"/>
    <w:pPr>
      <w:spacing w:line="480" w:lineRule="auto"/>
      <w:contextualSpacing/>
      <w:jc w:val="left"/>
    </w:pPr>
    <w:rPr>
      <w:rFonts w:eastAsiaTheme="majorEastAsia" w:cstheme="majorBidi"/>
      <w:spacing w:val="-10"/>
      <w:kern w:val="28"/>
      <w:sz w:val="40"/>
      <w:szCs w:val="56"/>
      <w:u w:val="single"/>
    </w:rPr>
  </w:style>
  <w:style w:type="character" w:customStyle="1" w:styleId="TitelChar">
    <w:name w:val="Titel Char"/>
    <w:aliases w:val="Titel duaal Char"/>
    <w:basedOn w:val="Standaardalinea-lettertype"/>
    <w:link w:val="Titel"/>
    <w:uiPriority w:val="10"/>
    <w:rsid w:val="003B7BFC"/>
    <w:rPr>
      <w:rFonts w:ascii="Verdana" w:eastAsiaTheme="majorEastAsia" w:hAnsi="Verdana" w:cstheme="majorBidi"/>
      <w:spacing w:val="-10"/>
      <w:kern w:val="28"/>
      <w:sz w:val="40"/>
      <w:szCs w:val="56"/>
      <w:u w:val="single"/>
    </w:rPr>
  </w:style>
  <w:style w:type="character" w:customStyle="1" w:styleId="Kop1Char">
    <w:name w:val="Kop 1 Char"/>
    <w:aliases w:val="Kop 1 duaal Char"/>
    <w:basedOn w:val="Standaardalinea-lettertype"/>
    <w:link w:val="Kop1"/>
    <w:uiPriority w:val="9"/>
    <w:rsid w:val="008B2BFD"/>
    <w:rPr>
      <w:rFonts w:ascii="Verdana" w:eastAsiaTheme="majorEastAsia" w:hAnsi="Verdana" w:cstheme="majorBidi"/>
      <w:sz w:val="24"/>
      <w:szCs w:val="32"/>
    </w:rPr>
  </w:style>
  <w:style w:type="paragraph" w:styleId="Lijstalinea">
    <w:name w:val="List Paragraph"/>
    <w:basedOn w:val="Standaard"/>
    <w:link w:val="LijstalineaChar"/>
    <w:uiPriority w:val="34"/>
    <w:qFormat/>
    <w:rsid w:val="00C92C0C"/>
    <w:pPr>
      <w:ind w:left="720"/>
      <w:contextualSpacing/>
    </w:pPr>
  </w:style>
  <w:style w:type="paragraph" w:styleId="Koptekst">
    <w:name w:val="header"/>
    <w:basedOn w:val="Standaard"/>
    <w:link w:val="KoptekstChar"/>
    <w:uiPriority w:val="99"/>
    <w:unhideWhenUsed/>
    <w:rsid w:val="009F360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F360C"/>
    <w:rPr>
      <w:rFonts w:ascii="Verdana" w:hAnsi="Verdana"/>
    </w:rPr>
  </w:style>
  <w:style w:type="paragraph" w:styleId="Voettekst">
    <w:name w:val="footer"/>
    <w:basedOn w:val="Standaard"/>
    <w:link w:val="VoettekstChar"/>
    <w:uiPriority w:val="99"/>
    <w:unhideWhenUsed/>
    <w:rsid w:val="009F360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F360C"/>
    <w:rPr>
      <w:rFonts w:ascii="Verdana" w:hAnsi="Verdana"/>
    </w:rPr>
  </w:style>
  <w:style w:type="character" w:styleId="Voetnootmarkering">
    <w:name w:val="footnote reference"/>
    <w:basedOn w:val="Standaardalinea-lettertype"/>
    <w:uiPriority w:val="99"/>
    <w:semiHidden/>
    <w:unhideWhenUsed/>
    <w:rsid w:val="000720F5"/>
    <w:rPr>
      <w:vertAlign w:val="superscript"/>
    </w:rPr>
  </w:style>
  <w:style w:type="character" w:customStyle="1" w:styleId="LijstalineaChar">
    <w:name w:val="Lijstalinea Char"/>
    <w:basedOn w:val="Standaardalinea-lettertype"/>
    <w:link w:val="Lijstalinea"/>
    <w:uiPriority w:val="34"/>
    <w:locked/>
    <w:rsid w:val="000720F5"/>
    <w:rPr>
      <w:rFonts w:ascii="Verdana" w:hAnsi="Verdana"/>
      <w:sz w:val="20"/>
    </w:rPr>
  </w:style>
  <w:style w:type="paragraph" w:customStyle="1" w:styleId="Titel1">
    <w:name w:val="Titel 1."/>
    <w:basedOn w:val="Standaard"/>
    <w:uiPriority w:val="1"/>
    <w:qFormat/>
    <w:rsid w:val="00C417E1"/>
    <w:pPr>
      <w:numPr>
        <w:numId w:val="5"/>
      </w:numPr>
      <w:spacing w:line="240" w:lineRule="auto"/>
      <w:jc w:val="left"/>
    </w:pPr>
    <w:rPr>
      <w:rFonts w:asciiTheme="minorHAnsi" w:hAnsiTheme="minorHAnsi" w:cstheme="minorHAnsi"/>
      <w:color w:val="2B92BE"/>
      <w:sz w:val="44"/>
      <w:szCs w:val="72"/>
    </w:rPr>
  </w:style>
  <w:style w:type="paragraph" w:styleId="Tekstopmerking">
    <w:name w:val="annotation text"/>
    <w:basedOn w:val="Standaard"/>
    <w:link w:val="TekstopmerkingChar"/>
    <w:uiPriority w:val="99"/>
    <w:unhideWhenUsed/>
    <w:rsid w:val="00C417E1"/>
    <w:pPr>
      <w:spacing w:line="240" w:lineRule="auto"/>
      <w:jc w:val="left"/>
    </w:pPr>
    <w:rPr>
      <w:rFonts w:asciiTheme="minorHAnsi" w:eastAsiaTheme="minorEastAsia" w:hAnsiTheme="minorHAnsi"/>
      <w:sz w:val="22"/>
      <w:szCs w:val="20"/>
    </w:rPr>
  </w:style>
  <w:style w:type="character" w:customStyle="1" w:styleId="TekstopmerkingChar">
    <w:name w:val="Tekst opmerking Char"/>
    <w:basedOn w:val="Standaardalinea-lettertype"/>
    <w:link w:val="Tekstopmerking"/>
    <w:uiPriority w:val="99"/>
    <w:rsid w:val="00C417E1"/>
    <w:rPr>
      <w:rFonts w:eastAsiaTheme="minorEastAsia"/>
      <w:szCs w:val="20"/>
    </w:rPr>
  </w:style>
  <w:style w:type="paragraph" w:styleId="Geenafstand">
    <w:name w:val="No Spacing"/>
    <w:basedOn w:val="Standaard"/>
    <w:link w:val="GeenafstandChar"/>
    <w:uiPriority w:val="1"/>
    <w:qFormat/>
    <w:rsid w:val="006C0099"/>
    <w:pPr>
      <w:spacing w:line="240" w:lineRule="auto"/>
      <w:jc w:val="left"/>
    </w:pPr>
    <w:rPr>
      <w:rFonts w:asciiTheme="minorHAnsi" w:eastAsiaTheme="minorEastAsia" w:hAnsiTheme="minorHAnsi"/>
      <w:sz w:val="22"/>
      <w:szCs w:val="20"/>
    </w:rPr>
  </w:style>
  <w:style w:type="character" w:customStyle="1" w:styleId="GeenafstandChar">
    <w:name w:val="Geen afstand Char"/>
    <w:basedOn w:val="Standaardalinea-lettertype"/>
    <w:link w:val="Geenafstand"/>
    <w:uiPriority w:val="1"/>
    <w:rsid w:val="006C0099"/>
    <w:rPr>
      <w:rFonts w:eastAsiaTheme="minorEastAsia"/>
      <w:szCs w:val="20"/>
    </w:rPr>
  </w:style>
  <w:style w:type="character" w:styleId="Hyperlink">
    <w:name w:val="Hyperlink"/>
    <w:basedOn w:val="Standaardalinea-lettertype"/>
    <w:uiPriority w:val="99"/>
    <w:unhideWhenUsed/>
    <w:rsid w:val="006C0099"/>
    <w:rPr>
      <w:color w:val="0563C1" w:themeColor="hyperlink"/>
      <w:u w:val="single"/>
    </w:rPr>
  </w:style>
  <w:style w:type="character" w:styleId="Verwijzingopmerking">
    <w:name w:val="annotation reference"/>
    <w:basedOn w:val="Standaardalinea-lettertype"/>
    <w:uiPriority w:val="99"/>
    <w:semiHidden/>
    <w:unhideWhenUsed/>
    <w:rsid w:val="004B3658"/>
    <w:rPr>
      <w:sz w:val="16"/>
      <w:szCs w:val="16"/>
    </w:rPr>
  </w:style>
  <w:style w:type="paragraph" w:styleId="Ballontekst">
    <w:name w:val="Balloon Text"/>
    <w:basedOn w:val="Standaard"/>
    <w:link w:val="BallontekstChar"/>
    <w:uiPriority w:val="99"/>
    <w:semiHidden/>
    <w:unhideWhenUsed/>
    <w:rsid w:val="004B365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3658"/>
    <w:rPr>
      <w:rFonts w:ascii="Segoe UI" w:hAnsi="Segoe UI" w:cs="Segoe UI"/>
      <w:sz w:val="18"/>
      <w:szCs w:val="18"/>
    </w:rPr>
  </w:style>
  <w:style w:type="table" w:styleId="Tabelraster">
    <w:name w:val="Table Grid"/>
    <w:basedOn w:val="Standaardtabel"/>
    <w:uiPriority w:val="39"/>
    <w:rsid w:val="0069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1C24D4"/>
    <w:pPr>
      <w:spacing w:line="240" w:lineRule="auto"/>
      <w:jc w:val="left"/>
    </w:pPr>
    <w:rPr>
      <w:rFonts w:ascii="Calibri" w:hAnsi="Calibri" w:cs="Consolas"/>
      <w:sz w:val="22"/>
      <w:szCs w:val="21"/>
    </w:rPr>
  </w:style>
  <w:style w:type="character" w:customStyle="1" w:styleId="TekstzonderopmaakChar">
    <w:name w:val="Tekst zonder opmaak Char"/>
    <w:basedOn w:val="Standaardalinea-lettertype"/>
    <w:link w:val="Tekstzonderopmaak"/>
    <w:uiPriority w:val="99"/>
    <w:semiHidden/>
    <w:rsid w:val="001C24D4"/>
    <w:rPr>
      <w:rFonts w:ascii="Calibri" w:hAnsi="Calibri" w:cs="Consolas"/>
      <w:szCs w:val="21"/>
    </w:rPr>
  </w:style>
  <w:style w:type="paragraph" w:styleId="Onderwerpvanopmerking">
    <w:name w:val="annotation subject"/>
    <w:basedOn w:val="Tekstopmerking"/>
    <w:next w:val="Tekstopmerking"/>
    <w:link w:val="OnderwerpvanopmerkingChar"/>
    <w:uiPriority w:val="99"/>
    <w:semiHidden/>
    <w:unhideWhenUsed/>
    <w:rsid w:val="00AF7CC5"/>
    <w:pPr>
      <w:jc w:val="both"/>
    </w:pPr>
    <w:rPr>
      <w:rFonts w:ascii="Verdana" w:eastAsiaTheme="minorHAnsi" w:hAnsi="Verdana"/>
      <w:b/>
      <w:bCs/>
      <w:sz w:val="20"/>
    </w:rPr>
  </w:style>
  <w:style w:type="character" w:customStyle="1" w:styleId="OnderwerpvanopmerkingChar">
    <w:name w:val="Onderwerp van opmerking Char"/>
    <w:basedOn w:val="TekstopmerkingChar"/>
    <w:link w:val="Onderwerpvanopmerking"/>
    <w:uiPriority w:val="99"/>
    <w:semiHidden/>
    <w:rsid w:val="00AF7CC5"/>
    <w:rPr>
      <w:rFonts w:ascii="Verdana" w:eastAsiaTheme="minorEastAsi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494074">
      <w:bodyDiv w:val="1"/>
      <w:marLeft w:val="0"/>
      <w:marRight w:val="0"/>
      <w:marTop w:val="0"/>
      <w:marBottom w:val="0"/>
      <w:divBdr>
        <w:top w:val="none" w:sz="0" w:space="0" w:color="auto"/>
        <w:left w:val="none" w:sz="0" w:space="0" w:color="auto"/>
        <w:bottom w:val="none" w:sz="0" w:space="0" w:color="auto"/>
        <w:right w:val="none" w:sz="0" w:space="0" w:color="auto"/>
      </w:divBdr>
    </w:div>
    <w:div w:id="468402200">
      <w:bodyDiv w:val="1"/>
      <w:marLeft w:val="0"/>
      <w:marRight w:val="0"/>
      <w:marTop w:val="0"/>
      <w:marBottom w:val="0"/>
      <w:divBdr>
        <w:top w:val="none" w:sz="0" w:space="0" w:color="auto"/>
        <w:left w:val="none" w:sz="0" w:space="0" w:color="auto"/>
        <w:bottom w:val="none" w:sz="0" w:space="0" w:color="auto"/>
        <w:right w:val="none" w:sz="0" w:space="0" w:color="auto"/>
      </w:divBdr>
    </w:div>
    <w:div w:id="489366137">
      <w:bodyDiv w:val="1"/>
      <w:marLeft w:val="0"/>
      <w:marRight w:val="0"/>
      <w:marTop w:val="0"/>
      <w:marBottom w:val="0"/>
      <w:divBdr>
        <w:top w:val="none" w:sz="0" w:space="0" w:color="auto"/>
        <w:left w:val="none" w:sz="0" w:space="0" w:color="auto"/>
        <w:bottom w:val="none" w:sz="0" w:space="0" w:color="auto"/>
        <w:right w:val="none" w:sz="0" w:space="0" w:color="auto"/>
      </w:divBdr>
    </w:div>
    <w:div w:id="562522583">
      <w:bodyDiv w:val="1"/>
      <w:marLeft w:val="0"/>
      <w:marRight w:val="0"/>
      <w:marTop w:val="0"/>
      <w:marBottom w:val="0"/>
      <w:divBdr>
        <w:top w:val="none" w:sz="0" w:space="0" w:color="auto"/>
        <w:left w:val="none" w:sz="0" w:space="0" w:color="auto"/>
        <w:bottom w:val="none" w:sz="0" w:space="0" w:color="auto"/>
        <w:right w:val="none" w:sz="0" w:space="0" w:color="auto"/>
      </w:divBdr>
    </w:div>
    <w:div w:id="614214937">
      <w:bodyDiv w:val="1"/>
      <w:marLeft w:val="0"/>
      <w:marRight w:val="0"/>
      <w:marTop w:val="0"/>
      <w:marBottom w:val="0"/>
      <w:divBdr>
        <w:top w:val="none" w:sz="0" w:space="0" w:color="auto"/>
        <w:left w:val="none" w:sz="0" w:space="0" w:color="auto"/>
        <w:bottom w:val="none" w:sz="0" w:space="0" w:color="auto"/>
        <w:right w:val="none" w:sz="0" w:space="0" w:color="auto"/>
      </w:divBdr>
    </w:div>
    <w:div w:id="862982226">
      <w:bodyDiv w:val="1"/>
      <w:marLeft w:val="0"/>
      <w:marRight w:val="0"/>
      <w:marTop w:val="0"/>
      <w:marBottom w:val="0"/>
      <w:divBdr>
        <w:top w:val="none" w:sz="0" w:space="0" w:color="auto"/>
        <w:left w:val="none" w:sz="0" w:space="0" w:color="auto"/>
        <w:bottom w:val="none" w:sz="0" w:space="0" w:color="auto"/>
        <w:right w:val="none" w:sz="0" w:space="0" w:color="auto"/>
      </w:divBdr>
    </w:div>
    <w:div w:id="1704209938">
      <w:bodyDiv w:val="1"/>
      <w:marLeft w:val="0"/>
      <w:marRight w:val="0"/>
      <w:marTop w:val="0"/>
      <w:marBottom w:val="0"/>
      <w:divBdr>
        <w:top w:val="none" w:sz="0" w:space="0" w:color="auto"/>
        <w:left w:val="none" w:sz="0" w:space="0" w:color="auto"/>
        <w:bottom w:val="none" w:sz="0" w:space="0" w:color="auto"/>
        <w:right w:val="none" w:sz="0" w:space="0" w:color="auto"/>
      </w:divBdr>
    </w:div>
    <w:div w:id="1749034816">
      <w:bodyDiv w:val="1"/>
      <w:marLeft w:val="0"/>
      <w:marRight w:val="0"/>
      <w:marTop w:val="0"/>
      <w:marBottom w:val="0"/>
      <w:divBdr>
        <w:top w:val="none" w:sz="0" w:space="0" w:color="auto"/>
        <w:left w:val="none" w:sz="0" w:space="0" w:color="auto"/>
        <w:bottom w:val="none" w:sz="0" w:space="0" w:color="auto"/>
        <w:right w:val="none" w:sz="0" w:space="0" w:color="auto"/>
      </w:divBdr>
    </w:div>
    <w:div w:id="2053190182">
      <w:bodyDiv w:val="1"/>
      <w:marLeft w:val="0"/>
      <w:marRight w:val="0"/>
      <w:marTop w:val="0"/>
      <w:marBottom w:val="0"/>
      <w:divBdr>
        <w:top w:val="none" w:sz="0" w:space="0" w:color="auto"/>
        <w:left w:val="none" w:sz="0" w:space="0" w:color="auto"/>
        <w:bottom w:val="none" w:sz="0" w:space="0" w:color="auto"/>
        <w:right w:val="none" w:sz="0" w:space="0" w:color="auto"/>
      </w:divBdr>
    </w:div>
    <w:div w:id="21281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ort_x0020_document xmlns="a0acb2eb-36f3-433d-9df1-d2cae5d181fa">Sjabloon</Soort_x0020_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F89EF137097439FE41344606D102C" ma:contentTypeVersion="1" ma:contentTypeDescription="Een nieuw document maken." ma:contentTypeScope="" ma:versionID="ee54b2728dd656145f1ec2797497064b">
  <xsd:schema xmlns:xsd="http://www.w3.org/2001/XMLSchema" xmlns:xs="http://www.w3.org/2001/XMLSchema" xmlns:p="http://schemas.microsoft.com/office/2006/metadata/properties" xmlns:ns2="a0acb2eb-36f3-433d-9df1-d2cae5d181fa" targetNamespace="http://schemas.microsoft.com/office/2006/metadata/properties" ma:root="true" ma:fieldsID="f21a84be3a970672af37c9db0121235d" ns2:_="">
    <xsd:import namespace="a0acb2eb-36f3-433d-9df1-d2cae5d181fa"/>
    <xsd:element name="properties">
      <xsd:complexType>
        <xsd:sequence>
          <xsd:element name="documentManagement">
            <xsd:complexType>
              <xsd:all>
                <xsd:element ref="ns2:Soort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cb2eb-36f3-433d-9df1-d2cae5d181fa" elementFormDefault="qualified">
    <xsd:import namespace="http://schemas.microsoft.com/office/2006/documentManagement/types"/>
    <xsd:import namespace="http://schemas.microsoft.com/office/infopath/2007/PartnerControls"/>
    <xsd:element name="Soort_x0020_document" ma:index="8" nillable="true" ma:displayName="Soort document" ma:format="Dropdown" ma:internalName="Soort_x0020_document">
      <xsd:simpleType>
        <xsd:union memberTypes="dms:Text">
          <xsd:simpleType>
            <xsd:restriction base="dms:Choice">
              <xsd:enumeration value="Aanwezigheidslijst"/>
              <xsd:enumeration value="Sjabloon"/>
              <xsd:enumeration value="Instrument"/>
              <xsd:enumeration value="Handleiding"/>
              <xsd:enumeration value="Formulier"/>
              <xsd:enumeration value="Overzicht"/>
              <xsd:enumeration value="Verslag"/>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C11C4-3DEE-489F-9E5F-FFFEC8612DE4}">
  <ds:schemaRefs>
    <ds:schemaRef ds:uri="http://schemas.microsoft.com/office/2006/metadata/properties"/>
    <ds:schemaRef ds:uri="http://schemas.microsoft.com/office/infopath/2007/PartnerControls"/>
    <ds:schemaRef ds:uri="a0acb2eb-36f3-433d-9df1-d2cae5d181fa"/>
  </ds:schemaRefs>
</ds:datastoreItem>
</file>

<file path=customXml/itemProps2.xml><?xml version="1.0" encoding="utf-8"?>
<ds:datastoreItem xmlns:ds="http://schemas.openxmlformats.org/officeDocument/2006/customXml" ds:itemID="{A7675650-9A08-42E9-B220-1A8FF5BD36BD}">
  <ds:schemaRefs>
    <ds:schemaRef ds:uri="http://schemas.microsoft.com/sharepoint/v3/contenttype/forms"/>
  </ds:schemaRefs>
</ds:datastoreItem>
</file>

<file path=customXml/itemProps3.xml><?xml version="1.0" encoding="utf-8"?>
<ds:datastoreItem xmlns:ds="http://schemas.openxmlformats.org/officeDocument/2006/customXml" ds:itemID="{48DA7211-BC86-4FD7-80D6-0D2E27F72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cb2eb-36f3-433d-9df1-d2cae5d18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D5933B-5623-4B1B-8592-2EA9278B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1928</Words>
  <Characters>10606</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Ven, An 1F3U</dc:creator>
  <cp:keywords/>
  <dc:description/>
  <cp:lastModifiedBy>Pot Katleen</cp:lastModifiedBy>
  <cp:revision>9</cp:revision>
  <dcterms:created xsi:type="dcterms:W3CDTF">2021-03-12T07:14:00Z</dcterms:created>
  <dcterms:modified xsi:type="dcterms:W3CDTF">2021-06-11T07:23:00Z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0x0101006F0F89EF137097439FE41344606D102C</vt:lpwstr>
  </property>
</Properties>
</file>